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sz w:val="44"/>
        </w:rPr>
      </w:pPr>
      <w:r>
        <w:rPr>
          <w:rFonts w:hint="eastAsia" w:ascii="仿宋_GB2312" w:hAnsi="仿宋_GB2312" w:eastAsia="仿宋_GB2312" w:cs="仿宋_GB2312"/>
          <w:sz w:val="32"/>
          <w:szCs w:val="32"/>
        </w:rPr>
        <w:t>附件1</w:t>
      </w:r>
    </w:p>
    <w:p>
      <w:pPr>
        <w:jc w:val="right"/>
        <w:rPr>
          <w:sz w:val="44"/>
        </w:rPr>
      </w:pPr>
      <w:r>
        <w:rPr>
          <w:rFonts w:hint="eastAsia"/>
          <w:sz w:val="44"/>
        </w:rPr>
        <w:t>信阳市基本医疗保险</w:t>
      </w:r>
    </w:p>
    <w:p>
      <w:pPr>
        <w:jc w:val="right"/>
      </w:pPr>
    </w:p>
    <w:p>
      <w:pPr>
        <w:jc w:val="right"/>
      </w:pPr>
    </w:p>
    <w:p>
      <w:pPr>
        <w:jc w:val="right"/>
      </w:pPr>
    </w:p>
    <w:p>
      <w:pPr>
        <w:jc w:val="center"/>
        <w:rPr>
          <w:rFonts w:eastAsia="楷体_GB2312"/>
          <w:sz w:val="72"/>
        </w:rPr>
      </w:pPr>
      <w:r>
        <w:rPr>
          <w:rFonts w:hint="eastAsia" w:eastAsia="楷体_GB2312"/>
          <w:sz w:val="72"/>
        </w:rPr>
        <w:t>定点医疗机构申请书</w:t>
      </w:r>
    </w:p>
    <w:p>
      <w:pPr>
        <w:jc w:val="right"/>
      </w:pPr>
    </w:p>
    <w:p>
      <w:pPr>
        <w:jc w:val="right"/>
      </w:pPr>
    </w:p>
    <w:p>
      <w:pPr>
        <w:jc w:val="right"/>
      </w:pPr>
    </w:p>
    <w:p>
      <w:pPr>
        <w:jc w:val="right"/>
      </w:pPr>
    </w:p>
    <w:p>
      <w:pPr>
        <w:jc w:val="right"/>
      </w:pPr>
    </w:p>
    <w:p>
      <w:pPr>
        <w:jc w:val="right"/>
      </w:pPr>
    </w:p>
    <w:p>
      <w:pPr>
        <w:jc w:val="right"/>
      </w:pPr>
    </w:p>
    <w:p>
      <w:pPr>
        <w:ind w:firstLine="1600" w:firstLineChars="500"/>
        <w:rPr>
          <w:rFonts w:ascii="仿宋_GB2312" w:hAnsi="仿宋_GB2312" w:eastAsia="仿宋_GB2312" w:cs="仿宋_GB2312"/>
          <w:sz w:val="32"/>
          <w:szCs w:val="32"/>
        </w:rPr>
      </w:pPr>
    </w:p>
    <w:p>
      <w:pPr>
        <w:ind w:firstLine="1600" w:firstLineChars="5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申请单位</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申请时间</w:t>
      </w:r>
      <w:r>
        <w:rPr>
          <w:rFonts w:hint="eastAsia" w:ascii="仿宋_GB2312" w:hAnsi="仿宋_GB2312" w:eastAsia="仿宋_GB2312" w:cs="仿宋_GB2312"/>
          <w:sz w:val="32"/>
          <w:szCs w:val="32"/>
          <w:u w:val="single"/>
        </w:rPr>
        <w:t xml:space="preserve">                            </w:t>
      </w:r>
    </w:p>
    <w:p>
      <w:pPr>
        <w:ind w:firstLine="1600" w:firstLineChars="500"/>
        <w:rPr>
          <w:rFonts w:ascii="仿宋_GB2312" w:hAnsi="仿宋_GB2312" w:eastAsia="仿宋_GB2312" w:cs="仿宋_GB2312"/>
          <w:sz w:val="32"/>
          <w:szCs w:val="32"/>
          <w:u w:val="single"/>
        </w:rPr>
      </w:pPr>
    </w:p>
    <w:p>
      <w:pPr>
        <w:ind w:firstLine="1600" w:firstLineChars="500"/>
        <w:rPr>
          <w:rFonts w:ascii="仿宋_GB2312" w:hAnsi="仿宋_GB2312" w:eastAsia="仿宋_GB2312" w:cs="仿宋_GB2312"/>
          <w:sz w:val="32"/>
          <w:szCs w:val="32"/>
          <w:u w:val="single"/>
        </w:rPr>
      </w:pPr>
    </w:p>
    <w:p>
      <w:pPr>
        <w:ind w:firstLine="1600" w:firstLineChars="500"/>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信阳市社会医疗保险中心统一印制</w:t>
      </w:r>
    </w:p>
    <w:p>
      <w:pPr>
        <w:rPr>
          <w:rFonts w:ascii="仿宋_GB2312" w:hAnsi="仿宋_GB2312" w:eastAsia="仿宋_GB2312" w:cs="仿宋_GB2312"/>
          <w:sz w:val="32"/>
          <w:szCs w:val="32"/>
        </w:rPr>
      </w:pPr>
    </w:p>
    <w:p>
      <w:pPr>
        <w:jc w:val="center"/>
        <w:rPr>
          <w:rFonts w:ascii="宋体" w:hAnsi="宋体" w:cs="宋体"/>
          <w:sz w:val="36"/>
          <w:szCs w:val="36"/>
        </w:rPr>
      </w:pPr>
      <w:r>
        <w:rPr>
          <w:rFonts w:hint="eastAsia" w:ascii="宋体" w:hAnsi="宋体" w:cs="宋体"/>
          <w:sz w:val="36"/>
          <w:szCs w:val="36"/>
        </w:rPr>
        <w:t>填  写  说  明</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一、本表用钢笔或水笔填写，要求字迹工整清楚，内容真实。</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二、“医院等级”一栏由医院填写，其他类别的医疗机构不填写。</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三、“基本医疗保险管理部门”一栏是指医疗机构内部设立或指定的负责城镇基本医疗保险定点服务管理的部门。</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四、“申请内容”一栏由医疗机构填写申请定点医疗机构资格的意向。</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五、最后一栏分别由市、县区医疗保险经办机构负责填写。</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六、医疗机构向医疗保险经办机构提交本申请书时，要附以下材料：</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定点医疗机构申请表;</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医疗机构执业许可证或中医诊所备案证或军队医疗机构为民服务许可证照复印件(其中营利性医疗机构提供营业执照正副本复印件,非营利性医疗机构提供事业单位法人证书或民办非企业单位登记证书复印件);申请新增医保定点医疗机构的,医疗机构证、照名称一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与医保政策对应的内部管理制度和财务制度文本；</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与医保有关的医疗机构信息系统相关材料；</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纳入定点后使用医疗保障基金的预测性分析报告；</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县级以上卫生健康行政部门批转的医疗机构等级证明（或批转文件）;</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医疗机构房屋产权证明或租赁合同,平面布局图、营业场所门头和店内营业环境图片真实照原件及复印件；</w:t>
      </w:r>
      <w:r>
        <w:rPr>
          <w:rFonts w:hint="eastAsia" w:ascii="仿宋_GB2312" w:hAnsi="仿宋_GB2312" w:eastAsia="仿宋_GB2312" w:cs="仿宋_GB2312"/>
          <w:sz w:val="30"/>
          <w:szCs w:val="30"/>
          <w:lang w:val="en-US" w:eastAsia="zh-CN"/>
        </w:rPr>
        <w:t>8、</w:t>
      </w:r>
      <w:bookmarkStart w:id="0" w:name="_GoBack"/>
      <w:bookmarkEnd w:id="0"/>
      <w:r>
        <w:rPr>
          <w:rFonts w:hint="eastAsia" w:ascii="仿宋_GB2312" w:hAnsi="仿宋_GB2312" w:eastAsia="仿宋_GB2312" w:cs="仿宋_GB2312"/>
          <w:sz w:val="30"/>
          <w:szCs w:val="30"/>
        </w:rPr>
        <w:t>国家、省、市医保局规定的其他材料。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七、申请书一式两份，其他材料一式一份。</w:t>
      </w:r>
    </w:p>
    <w:p>
      <w:r>
        <w:rPr>
          <w:rFonts w:hint="eastAsia"/>
        </w:rPr>
        <w:br w:type="page"/>
      </w:r>
    </w:p>
    <w:tbl>
      <w:tblPr>
        <w:tblStyle w:val="2"/>
        <w:tblpPr w:leftFromText="180" w:rightFromText="180" w:vertAnchor="text" w:horzAnchor="margin" w:tblpXSpec="center" w:tblpY="-153"/>
        <w:tblOverlap w:val="never"/>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64"/>
        <w:gridCol w:w="810"/>
        <w:gridCol w:w="1875"/>
        <w:gridCol w:w="997"/>
        <w:gridCol w:w="878"/>
        <w:gridCol w:w="353"/>
        <w:gridCol w:w="152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单位名称</w:t>
            </w:r>
          </w:p>
        </w:tc>
        <w:tc>
          <w:tcPr>
            <w:tcW w:w="831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机构代码</w:t>
            </w:r>
          </w:p>
        </w:tc>
        <w:tc>
          <w:tcPr>
            <w:tcW w:w="3682" w:type="dxa"/>
            <w:gridSpan w:val="3"/>
            <w:vAlign w:val="center"/>
          </w:tcPr>
          <w:p>
            <w:pPr>
              <w:jc w:val="center"/>
              <w:rPr>
                <w:sz w:val="24"/>
              </w:rPr>
            </w:pPr>
          </w:p>
        </w:tc>
        <w:tc>
          <w:tcPr>
            <w:tcW w:w="1231" w:type="dxa"/>
            <w:gridSpan w:val="2"/>
            <w:vAlign w:val="center"/>
          </w:tcPr>
          <w:p>
            <w:pPr>
              <w:jc w:val="center"/>
              <w:rPr>
                <w:sz w:val="24"/>
              </w:rPr>
            </w:pPr>
            <w:r>
              <w:rPr>
                <w:rFonts w:hint="eastAsia"/>
                <w:sz w:val="24"/>
              </w:rPr>
              <w:t>法人代表</w:t>
            </w:r>
          </w:p>
        </w:tc>
        <w:tc>
          <w:tcPr>
            <w:tcW w:w="339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所有制形式</w:t>
            </w:r>
          </w:p>
        </w:tc>
        <w:tc>
          <w:tcPr>
            <w:tcW w:w="3682" w:type="dxa"/>
            <w:gridSpan w:val="3"/>
            <w:vAlign w:val="center"/>
          </w:tcPr>
          <w:p>
            <w:pPr>
              <w:jc w:val="center"/>
              <w:rPr>
                <w:sz w:val="24"/>
              </w:rPr>
            </w:pPr>
          </w:p>
        </w:tc>
        <w:tc>
          <w:tcPr>
            <w:tcW w:w="1231" w:type="dxa"/>
            <w:gridSpan w:val="2"/>
            <w:vAlign w:val="center"/>
          </w:tcPr>
          <w:p>
            <w:pPr>
              <w:jc w:val="center"/>
              <w:rPr>
                <w:sz w:val="24"/>
              </w:rPr>
            </w:pPr>
            <w:r>
              <w:rPr>
                <w:rFonts w:hint="eastAsia"/>
                <w:sz w:val="24"/>
              </w:rPr>
              <w:t>机构类别</w:t>
            </w:r>
          </w:p>
        </w:tc>
        <w:tc>
          <w:tcPr>
            <w:tcW w:w="339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医院等级</w:t>
            </w:r>
          </w:p>
        </w:tc>
        <w:tc>
          <w:tcPr>
            <w:tcW w:w="3682" w:type="dxa"/>
            <w:gridSpan w:val="3"/>
            <w:vAlign w:val="center"/>
          </w:tcPr>
          <w:p>
            <w:pPr>
              <w:jc w:val="center"/>
              <w:rPr>
                <w:sz w:val="24"/>
              </w:rPr>
            </w:pPr>
          </w:p>
        </w:tc>
        <w:tc>
          <w:tcPr>
            <w:tcW w:w="1231" w:type="dxa"/>
            <w:gridSpan w:val="2"/>
            <w:vAlign w:val="center"/>
          </w:tcPr>
          <w:p>
            <w:pPr>
              <w:jc w:val="center"/>
              <w:rPr>
                <w:sz w:val="24"/>
              </w:rPr>
            </w:pPr>
            <w:r>
              <w:rPr>
                <w:rFonts w:hint="eastAsia"/>
                <w:sz w:val="24"/>
              </w:rPr>
              <w:t>邮政编码</w:t>
            </w:r>
          </w:p>
        </w:tc>
        <w:tc>
          <w:tcPr>
            <w:tcW w:w="339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单位地址</w:t>
            </w:r>
          </w:p>
        </w:tc>
        <w:tc>
          <w:tcPr>
            <w:tcW w:w="831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基本医疗保险管理部门</w:t>
            </w:r>
          </w:p>
        </w:tc>
        <w:tc>
          <w:tcPr>
            <w:tcW w:w="831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联系人</w:t>
            </w:r>
          </w:p>
        </w:tc>
        <w:tc>
          <w:tcPr>
            <w:tcW w:w="3682" w:type="dxa"/>
            <w:gridSpan w:val="3"/>
            <w:vAlign w:val="center"/>
          </w:tcPr>
          <w:p>
            <w:pPr>
              <w:jc w:val="center"/>
              <w:rPr>
                <w:sz w:val="24"/>
              </w:rPr>
            </w:pPr>
          </w:p>
        </w:tc>
        <w:tc>
          <w:tcPr>
            <w:tcW w:w="1231" w:type="dxa"/>
            <w:gridSpan w:val="2"/>
            <w:vAlign w:val="center"/>
          </w:tcPr>
          <w:p>
            <w:pPr>
              <w:jc w:val="center"/>
              <w:rPr>
                <w:sz w:val="24"/>
              </w:rPr>
            </w:pPr>
            <w:r>
              <w:rPr>
                <w:rFonts w:hint="eastAsia"/>
                <w:sz w:val="24"/>
              </w:rPr>
              <w:t>联系电话</w:t>
            </w:r>
          </w:p>
        </w:tc>
        <w:tc>
          <w:tcPr>
            <w:tcW w:w="339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执业许</w:t>
            </w:r>
          </w:p>
          <w:p>
            <w:pPr>
              <w:jc w:val="center"/>
              <w:rPr>
                <w:sz w:val="24"/>
              </w:rPr>
            </w:pPr>
            <w:r>
              <w:rPr>
                <w:rFonts w:hint="eastAsia"/>
                <w:sz w:val="24"/>
              </w:rPr>
              <w:t>可证号</w:t>
            </w:r>
          </w:p>
        </w:tc>
        <w:tc>
          <w:tcPr>
            <w:tcW w:w="831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6" w:type="dxa"/>
            <w:gridSpan w:val="2"/>
            <w:vAlign w:val="center"/>
          </w:tcPr>
          <w:p>
            <w:pPr>
              <w:jc w:val="center"/>
              <w:rPr>
                <w:sz w:val="24"/>
              </w:rPr>
            </w:pPr>
            <w:r>
              <w:rPr>
                <w:rFonts w:hint="eastAsia"/>
                <w:sz w:val="24"/>
              </w:rPr>
              <w:t>单位开户银行及账号</w:t>
            </w:r>
          </w:p>
        </w:tc>
        <w:tc>
          <w:tcPr>
            <w:tcW w:w="8310"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restart"/>
            <w:vAlign w:val="center"/>
          </w:tcPr>
          <w:p>
            <w:pPr>
              <w:jc w:val="center"/>
              <w:rPr>
                <w:sz w:val="24"/>
              </w:rPr>
            </w:pPr>
            <w:r>
              <w:rPr>
                <w:rFonts w:hint="eastAsia"/>
                <w:sz w:val="24"/>
              </w:rPr>
              <w:t>卫生技术人员构成</w:t>
            </w:r>
          </w:p>
        </w:tc>
        <w:tc>
          <w:tcPr>
            <w:tcW w:w="1874" w:type="dxa"/>
            <w:gridSpan w:val="2"/>
            <w:vAlign w:val="center"/>
          </w:tcPr>
          <w:p>
            <w:pPr>
              <w:jc w:val="center"/>
              <w:rPr>
                <w:sz w:val="24"/>
              </w:rPr>
            </w:pPr>
          </w:p>
        </w:tc>
        <w:tc>
          <w:tcPr>
            <w:tcW w:w="1875" w:type="dxa"/>
            <w:vAlign w:val="center"/>
          </w:tcPr>
          <w:p>
            <w:pPr>
              <w:jc w:val="center"/>
              <w:rPr>
                <w:sz w:val="24"/>
              </w:rPr>
            </w:pPr>
            <w:r>
              <w:rPr>
                <w:rFonts w:hint="eastAsia"/>
                <w:sz w:val="24"/>
              </w:rPr>
              <w:t>总人数</w:t>
            </w:r>
          </w:p>
        </w:tc>
        <w:tc>
          <w:tcPr>
            <w:tcW w:w="1875" w:type="dxa"/>
            <w:gridSpan w:val="2"/>
            <w:vAlign w:val="center"/>
          </w:tcPr>
          <w:p>
            <w:pPr>
              <w:jc w:val="center"/>
              <w:rPr>
                <w:sz w:val="24"/>
              </w:rPr>
            </w:pPr>
            <w:r>
              <w:rPr>
                <w:rFonts w:hint="eastAsia"/>
                <w:sz w:val="24"/>
              </w:rPr>
              <w:t>高级职称</w:t>
            </w:r>
          </w:p>
        </w:tc>
        <w:tc>
          <w:tcPr>
            <w:tcW w:w="1875" w:type="dxa"/>
            <w:gridSpan w:val="2"/>
            <w:vAlign w:val="center"/>
          </w:tcPr>
          <w:p>
            <w:pPr>
              <w:jc w:val="center"/>
              <w:rPr>
                <w:sz w:val="24"/>
              </w:rPr>
            </w:pPr>
            <w:r>
              <w:rPr>
                <w:rFonts w:hint="eastAsia"/>
                <w:sz w:val="24"/>
              </w:rPr>
              <w:t>中级职称</w:t>
            </w:r>
          </w:p>
        </w:tc>
        <w:tc>
          <w:tcPr>
            <w:tcW w:w="1875" w:type="dxa"/>
            <w:vAlign w:val="center"/>
          </w:tcPr>
          <w:p>
            <w:pPr>
              <w:jc w:val="center"/>
              <w:rPr>
                <w:sz w:val="24"/>
              </w:rPr>
            </w:pPr>
            <w:r>
              <w:rPr>
                <w:rFonts w:hint="eastAsia"/>
                <w:sz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continue"/>
            <w:vAlign w:val="center"/>
          </w:tcPr>
          <w:p>
            <w:pPr>
              <w:jc w:val="center"/>
              <w:rPr>
                <w:sz w:val="24"/>
              </w:rPr>
            </w:pPr>
          </w:p>
        </w:tc>
        <w:tc>
          <w:tcPr>
            <w:tcW w:w="1874" w:type="dxa"/>
            <w:gridSpan w:val="2"/>
            <w:vAlign w:val="center"/>
          </w:tcPr>
          <w:p>
            <w:pPr>
              <w:jc w:val="center"/>
              <w:rPr>
                <w:sz w:val="24"/>
              </w:rPr>
            </w:pPr>
            <w:r>
              <w:rPr>
                <w:rFonts w:hint="eastAsia"/>
                <w:sz w:val="24"/>
              </w:rPr>
              <w:t>医  生</w:t>
            </w:r>
          </w:p>
        </w:tc>
        <w:tc>
          <w:tcPr>
            <w:tcW w:w="1875" w:type="dxa"/>
            <w:vAlign w:val="center"/>
          </w:tcPr>
          <w:p>
            <w:pPr>
              <w:jc w:val="center"/>
              <w:rPr>
                <w:sz w:val="24"/>
              </w:rPr>
            </w:pPr>
          </w:p>
        </w:tc>
        <w:tc>
          <w:tcPr>
            <w:tcW w:w="1875" w:type="dxa"/>
            <w:gridSpan w:val="2"/>
            <w:vAlign w:val="center"/>
          </w:tcPr>
          <w:p>
            <w:pPr>
              <w:jc w:val="center"/>
              <w:rPr>
                <w:sz w:val="24"/>
              </w:rPr>
            </w:pPr>
          </w:p>
        </w:tc>
        <w:tc>
          <w:tcPr>
            <w:tcW w:w="1875" w:type="dxa"/>
            <w:gridSpan w:val="2"/>
            <w:vAlign w:val="center"/>
          </w:tcPr>
          <w:p>
            <w:pPr>
              <w:jc w:val="center"/>
              <w:rPr>
                <w:sz w:val="24"/>
              </w:rPr>
            </w:pPr>
          </w:p>
        </w:tc>
        <w:tc>
          <w:tcPr>
            <w:tcW w:w="18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continue"/>
            <w:vAlign w:val="center"/>
          </w:tcPr>
          <w:p>
            <w:pPr>
              <w:jc w:val="center"/>
              <w:rPr>
                <w:sz w:val="24"/>
              </w:rPr>
            </w:pPr>
          </w:p>
        </w:tc>
        <w:tc>
          <w:tcPr>
            <w:tcW w:w="1874" w:type="dxa"/>
            <w:gridSpan w:val="2"/>
            <w:vAlign w:val="center"/>
          </w:tcPr>
          <w:p>
            <w:pPr>
              <w:jc w:val="center"/>
              <w:rPr>
                <w:sz w:val="24"/>
              </w:rPr>
            </w:pPr>
            <w:r>
              <w:rPr>
                <w:rFonts w:hint="eastAsia"/>
                <w:sz w:val="24"/>
              </w:rPr>
              <w:t>护  士</w:t>
            </w:r>
          </w:p>
        </w:tc>
        <w:tc>
          <w:tcPr>
            <w:tcW w:w="1875" w:type="dxa"/>
            <w:vAlign w:val="center"/>
          </w:tcPr>
          <w:p>
            <w:pPr>
              <w:jc w:val="center"/>
              <w:rPr>
                <w:sz w:val="24"/>
              </w:rPr>
            </w:pPr>
          </w:p>
        </w:tc>
        <w:tc>
          <w:tcPr>
            <w:tcW w:w="1875" w:type="dxa"/>
            <w:gridSpan w:val="2"/>
            <w:vAlign w:val="center"/>
          </w:tcPr>
          <w:p>
            <w:pPr>
              <w:jc w:val="center"/>
              <w:rPr>
                <w:sz w:val="24"/>
              </w:rPr>
            </w:pPr>
          </w:p>
        </w:tc>
        <w:tc>
          <w:tcPr>
            <w:tcW w:w="1875" w:type="dxa"/>
            <w:gridSpan w:val="2"/>
            <w:vAlign w:val="center"/>
          </w:tcPr>
          <w:p>
            <w:pPr>
              <w:jc w:val="center"/>
              <w:rPr>
                <w:sz w:val="24"/>
              </w:rPr>
            </w:pPr>
          </w:p>
        </w:tc>
        <w:tc>
          <w:tcPr>
            <w:tcW w:w="18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continue"/>
            <w:vAlign w:val="center"/>
          </w:tcPr>
          <w:p>
            <w:pPr>
              <w:jc w:val="center"/>
              <w:rPr>
                <w:sz w:val="24"/>
              </w:rPr>
            </w:pPr>
          </w:p>
        </w:tc>
        <w:tc>
          <w:tcPr>
            <w:tcW w:w="1874" w:type="dxa"/>
            <w:gridSpan w:val="2"/>
            <w:vAlign w:val="center"/>
          </w:tcPr>
          <w:p>
            <w:pPr>
              <w:jc w:val="center"/>
              <w:rPr>
                <w:sz w:val="24"/>
              </w:rPr>
            </w:pPr>
            <w:r>
              <w:rPr>
                <w:rFonts w:hint="eastAsia"/>
                <w:sz w:val="24"/>
              </w:rPr>
              <w:t>医技人员</w:t>
            </w:r>
          </w:p>
        </w:tc>
        <w:tc>
          <w:tcPr>
            <w:tcW w:w="1875" w:type="dxa"/>
            <w:vAlign w:val="center"/>
          </w:tcPr>
          <w:p>
            <w:pPr>
              <w:jc w:val="center"/>
              <w:rPr>
                <w:sz w:val="24"/>
              </w:rPr>
            </w:pPr>
          </w:p>
        </w:tc>
        <w:tc>
          <w:tcPr>
            <w:tcW w:w="1875" w:type="dxa"/>
            <w:gridSpan w:val="2"/>
            <w:vAlign w:val="center"/>
          </w:tcPr>
          <w:p>
            <w:pPr>
              <w:jc w:val="center"/>
              <w:rPr>
                <w:sz w:val="24"/>
              </w:rPr>
            </w:pPr>
          </w:p>
        </w:tc>
        <w:tc>
          <w:tcPr>
            <w:tcW w:w="1875" w:type="dxa"/>
            <w:gridSpan w:val="2"/>
            <w:vAlign w:val="center"/>
          </w:tcPr>
          <w:p>
            <w:pPr>
              <w:jc w:val="center"/>
              <w:rPr>
                <w:sz w:val="24"/>
              </w:rPr>
            </w:pPr>
          </w:p>
        </w:tc>
        <w:tc>
          <w:tcPr>
            <w:tcW w:w="18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continue"/>
            <w:vAlign w:val="center"/>
          </w:tcPr>
          <w:p>
            <w:pPr>
              <w:jc w:val="center"/>
              <w:rPr>
                <w:sz w:val="24"/>
              </w:rPr>
            </w:pPr>
          </w:p>
        </w:tc>
        <w:tc>
          <w:tcPr>
            <w:tcW w:w="1874" w:type="dxa"/>
            <w:gridSpan w:val="2"/>
            <w:vAlign w:val="center"/>
          </w:tcPr>
          <w:p>
            <w:pPr>
              <w:jc w:val="center"/>
              <w:rPr>
                <w:sz w:val="24"/>
              </w:rPr>
            </w:pPr>
            <w:r>
              <w:rPr>
                <w:rFonts w:hint="eastAsia"/>
                <w:sz w:val="24"/>
              </w:rPr>
              <w:t>其他人员</w:t>
            </w:r>
          </w:p>
        </w:tc>
        <w:tc>
          <w:tcPr>
            <w:tcW w:w="1875" w:type="dxa"/>
            <w:vAlign w:val="center"/>
          </w:tcPr>
          <w:p>
            <w:pPr>
              <w:jc w:val="center"/>
              <w:rPr>
                <w:sz w:val="24"/>
              </w:rPr>
            </w:pPr>
          </w:p>
        </w:tc>
        <w:tc>
          <w:tcPr>
            <w:tcW w:w="1875" w:type="dxa"/>
            <w:gridSpan w:val="2"/>
            <w:vAlign w:val="center"/>
          </w:tcPr>
          <w:p>
            <w:pPr>
              <w:jc w:val="center"/>
              <w:rPr>
                <w:sz w:val="24"/>
              </w:rPr>
            </w:pPr>
          </w:p>
        </w:tc>
        <w:tc>
          <w:tcPr>
            <w:tcW w:w="1875" w:type="dxa"/>
            <w:gridSpan w:val="2"/>
            <w:vAlign w:val="center"/>
          </w:tcPr>
          <w:p>
            <w:pPr>
              <w:jc w:val="center"/>
              <w:rPr>
                <w:sz w:val="24"/>
              </w:rPr>
            </w:pPr>
          </w:p>
        </w:tc>
        <w:tc>
          <w:tcPr>
            <w:tcW w:w="18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2" w:type="dxa"/>
            <w:vMerge w:val="continue"/>
            <w:vAlign w:val="center"/>
          </w:tcPr>
          <w:p>
            <w:pPr>
              <w:jc w:val="center"/>
              <w:rPr>
                <w:sz w:val="24"/>
              </w:rPr>
            </w:pPr>
          </w:p>
        </w:tc>
        <w:tc>
          <w:tcPr>
            <w:tcW w:w="1874" w:type="dxa"/>
            <w:gridSpan w:val="2"/>
            <w:vAlign w:val="center"/>
          </w:tcPr>
          <w:p>
            <w:pPr>
              <w:jc w:val="center"/>
              <w:rPr>
                <w:sz w:val="24"/>
              </w:rPr>
            </w:pPr>
            <w:r>
              <w:rPr>
                <w:rFonts w:hint="eastAsia"/>
                <w:sz w:val="24"/>
              </w:rPr>
              <w:t>合  计</w:t>
            </w:r>
          </w:p>
        </w:tc>
        <w:tc>
          <w:tcPr>
            <w:tcW w:w="1875" w:type="dxa"/>
            <w:vAlign w:val="center"/>
          </w:tcPr>
          <w:p>
            <w:pPr>
              <w:jc w:val="center"/>
              <w:rPr>
                <w:sz w:val="24"/>
              </w:rPr>
            </w:pPr>
          </w:p>
        </w:tc>
        <w:tc>
          <w:tcPr>
            <w:tcW w:w="1875" w:type="dxa"/>
            <w:gridSpan w:val="2"/>
            <w:vAlign w:val="center"/>
          </w:tcPr>
          <w:p>
            <w:pPr>
              <w:jc w:val="center"/>
              <w:rPr>
                <w:sz w:val="24"/>
              </w:rPr>
            </w:pPr>
          </w:p>
        </w:tc>
        <w:tc>
          <w:tcPr>
            <w:tcW w:w="1875" w:type="dxa"/>
            <w:gridSpan w:val="2"/>
            <w:vAlign w:val="center"/>
          </w:tcPr>
          <w:p>
            <w:pPr>
              <w:jc w:val="center"/>
              <w:rPr>
                <w:sz w:val="24"/>
              </w:rPr>
            </w:pPr>
          </w:p>
        </w:tc>
        <w:tc>
          <w:tcPr>
            <w:tcW w:w="1875" w:type="dxa"/>
            <w:vAlign w:val="center"/>
          </w:tcPr>
          <w:p>
            <w:pPr>
              <w:jc w:val="center"/>
              <w:rPr>
                <w:sz w:val="24"/>
              </w:rPr>
            </w:pPr>
          </w:p>
        </w:tc>
      </w:tr>
    </w:tbl>
    <w:p/>
    <w:p/>
    <w:p/>
    <w:tbl>
      <w:tblPr>
        <w:tblStyle w:val="2"/>
        <w:tblpPr w:leftFromText="180" w:rightFromText="180" w:vertAnchor="text" w:horzAnchor="page" w:tblpXSpec="center" w:tblpY="32"/>
        <w:tblOverlap w:val="never"/>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65"/>
        <w:gridCol w:w="1564"/>
        <w:gridCol w:w="1565"/>
        <w:gridCol w:w="1564"/>
        <w:gridCol w:w="156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68" w:type="dxa"/>
            <w:vMerge w:val="restart"/>
            <w:vAlign w:val="center"/>
          </w:tcPr>
          <w:p>
            <w:pPr>
              <w:jc w:val="center"/>
              <w:rPr>
                <w:rFonts w:ascii="宋体" w:hAnsi="宋体"/>
                <w:sz w:val="24"/>
              </w:rPr>
            </w:pPr>
            <w:r>
              <w:rPr>
                <w:rFonts w:hint="eastAsia" w:ascii="宋体" w:hAnsi="宋体"/>
                <w:sz w:val="24"/>
              </w:rPr>
              <w:t>科室设置及病床数</w:t>
            </w:r>
          </w:p>
        </w:tc>
        <w:tc>
          <w:tcPr>
            <w:tcW w:w="1565" w:type="dxa"/>
            <w:vAlign w:val="center"/>
          </w:tcPr>
          <w:p>
            <w:pPr>
              <w:jc w:val="center"/>
              <w:rPr>
                <w:rFonts w:ascii="宋体" w:hAnsi="宋体"/>
                <w:sz w:val="24"/>
              </w:rPr>
            </w:pPr>
            <w:r>
              <w:rPr>
                <w:rFonts w:hint="eastAsia" w:ascii="宋体" w:hAnsi="宋体"/>
                <w:sz w:val="24"/>
              </w:rPr>
              <w:t>科室</w:t>
            </w:r>
          </w:p>
        </w:tc>
        <w:tc>
          <w:tcPr>
            <w:tcW w:w="1564" w:type="dxa"/>
            <w:vAlign w:val="center"/>
          </w:tcPr>
          <w:p>
            <w:pPr>
              <w:jc w:val="center"/>
              <w:rPr>
                <w:rFonts w:ascii="宋体" w:hAnsi="宋体"/>
                <w:sz w:val="24"/>
              </w:rPr>
            </w:pPr>
            <w:r>
              <w:rPr>
                <w:rFonts w:hint="eastAsia" w:ascii="宋体" w:hAnsi="宋体"/>
                <w:sz w:val="24"/>
              </w:rPr>
              <w:t>床位数</w:t>
            </w:r>
          </w:p>
        </w:tc>
        <w:tc>
          <w:tcPr>
            <w:tcW w:w="1565" w:type="dxa"/>
            <w:vAlign w:val="center"/>
          </w:tcPr>
          <w:p>
            <w:pPr>
              <w:jc w:val="center"/>
              <w:rPr>
                <w:rFonts w:ascii="宋体" w:hAnsi="宋体"/>
                <w:sz w:val="24"/>
              </w:rPr>
            </w:pPr>
            <w:r>
              <w:rPr>
                <w:rFonts w:hint="eastAsia" w:ascii="宋体" w:hAnsi="宋体"/>
                <w:sz w:val="24"/>
              </w:rPr>
              <w:t>科室</w:t>
            </w:r>
          </w:p>
        </w:tc>
        <w:tc>
          <w:tcPr>
            <w:tcW w:w="1564" w:type="dxa"/>
            <w:vAlign w:val="center"/>
          </w:tcPr>
          <w:p>
            <w:pPr>
              <w:jc w:val="center"/>
              <w:rPr>
                <w:rFonts w:ascii="宋体" w:hAnsi="宋体"/>
                <w:sz w:val="24"/>
              </w:rPr>
            </w:pPr>
            <w:r>
              <w:rPr>
                <w:rFonts w:hint="eastAsia" w:ascii="宋体" w:hAnsi="宋体"/>
                <w:sz w:val="24"/>
              </w:rPr>
              <w:t>床位数</w:t>
            </w:r>
          </w:p>
        </w:tc>
        <w:tc>
          <w:tcPr>
            <w:tcW w:w="1565" w:type="dxa"/>
            <w:vAlign w:val="center"/>
          </w:tcPr>
          <w:p>
            <w:pPr>
              <w:jc w:val="center"/>
              <w:rPr>
                <w:rFonts w:ascii="宋体" w:hAnsi="宋体"/>
                <w:sz w:val="24"/>
              </w:rPr>
            </w:pPr>
            <w:r>
              <w:rPr>
                <w:rFonts w:hint="eastAsia" w:ascii="宋体" w:hAnsi="宋体"/>
                <w:sz w:val="24"/>
              </w:rPr>
              <w:t>科室</w:t>
            </w:r>
          </w:p>
        </w:tc>
        <w:tc>
          <w:tcPr>
            <w:tcW w:w="1564" w:type="dxa"/>
            <w:vAlign w:val="center"/>
          </w:tcPr>
          <w:p>
            <w:pPr>
              <w:jc w:val="center"/>
              <w:rPr>
                <w:rFonts w:ascii="宋体" w:hAnsi="宋体"/>
                <w:sz w:val="24"/>
              </w:rPr>
            </w:pPr>
            <w:r>
              <w:rPr>
                <w:rFonts w:hint="eastAsia" w:ascii="宋体" w:hAnsi="宋体"/>
                <w:sz w:val="24"/>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c>
          <w:tcPr>
            <w:tcW w:w="1565" w:type="dxa"/>
            <w:vAlign w:val="center"/>
          </w:tcPr>
          <w:p>
            <w:pPr>
              <w:jc w:val="center"/>
              <w:rPr>
                <w:rFonts w:ascii="宋体" w:hAnsi="宋体"/>
                <w:sz w:val="24"/>
              </w:rPr>
            </w:pPr>
          </w:p>
        </w:tc>
        <w:tc>
          <w:tcPr>
            <w:tcW w:w="156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468" w:type="dxa"/>
            <w:vAlign w:val="center"/>
          </w:tcPr>
          <w:p>
            <w:pPr>
              <w:jc w:val="center"/>
              <w:rPr>
                <w:rFonts w:ascii="宋体" w:hAnsi="宋体"/>
                <w:sz w:val="24"/>
              </w:rPr>
            </w:pPr>
            <w:r>
              <w:rPr>
                <w:rFonts w:hint="eastAsia" w:ascii="宋体" w:hAnsi="宋体"/>
                <w:sz w:val="24"/>
              </w:rPr>
              <w:t>申请内容</w:t>
            </w:r>
          </w:p>
        </w:tc>
        <w:tc>
          <w:tcPr>
            <w:tcW w:w="9387" w:type="dxa"/>
            <w:gridSpan w:val="6"/>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jc w:val="right"/>
              <w:rPr>
                <w:rFonts w:ascii="宋体" w:hAnsi="宋体"/>
                <w:sz w:val="24"/>
              </w:rPr>
            </w:pPr>
            <w:r>
              <w:rPr>
                <w:rFonts w:hint="eastAsia" w:ascii="宋体" w:hAnsi="宋体"/>
                <w:sz w:val="24"/>
              </w:rPr>
              <w:t xml:space="preserve">       (申请单位印章)         </w:t>
            </w:r>
          </w:p>
          <w:p>
            <w:pPr>
              <w:rPr>
                <w:rFonts w:ascii="宋体" w:hAnsi="宋体"/>
                <w:sz w:val="24"/>
              </w:rPr>
            </w:pPr>
          </w:p>
          <w:p>
            <w:pPr>
              <w:rPr>
                <w:rFonts w:ascii="宋体" w:hAnsi="宋体"/>
                <w:sz w:val="24"/>
              </w:rPr>
            </w:pPr>
            <w:r>
              <w:rPr>
                <w:rFonts w:hint="eastAsia" w:ascii="宋体" w:hAnsi="宋体"/>
                <w:sz w:val="24"/>
              </w:rPr>
              <w:t>法人代表签字</w:t>
            </w:r>
            <w:r>
              <w:rPr>
                <w:rFonts w:hint="eastAsia" w:ascii="宋体" w:hAnsi="宋体"/>
                <w:sz w:val="24"/>
                <w:u w:val="single"/>
              </w:rPr>
              <w:t xml:space="preserve">                       </w:t>
            </w: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468" w:type="dxa"/>
            <w:vAlign w:val="center"/>
          </w:tcPr>
          <w:p>
            <w:pPr>
              <w:rPr>
                <w:rFonts w:ascii="宋体" w:hAnsi="宋体"/>
                <w:sz w:val="24"/>
              </w:rPr>
            </w:pPr>
            <w:r>
              <w:rPr>
                <w:rFonts w:hint="eastAsia" w:ascii="宋体" w:hAnsi="宋体"/>
                <w:sz w:val="24"/>
              </w:rPr>
              <w:t>市(县区)医疗保险经办机构意见</w:t>
            </w:r>
          </w:p>
          <w:p>
            <w:pPr>
              <w:rPr>
                <w:rFonts w:ascii="宋体" w:hAnsi="宋体"/>
                <w:sz w:val="24"/>
              </w:rPr>
            </w:pPr>
          </w:p>
        </w:tc>
        <w:tc>
          <w:tcPr>
            <w:tcW w:w="9387" w:type="dxa"/>
            <w:gridSpan w:val="6"/>
            <w:vAlign w:val="center"/>
          </w:tcPr>
          <w:p>
            <w:pPr>
              <w:rPr>
                <w:rFonts w:ascii="宋体" w:hAnsi="宋体"/>
                <w:sz w:val="24"/>
              </w:rPr>
            </w:pPr>
          </w:p>
          <w:p>
            <w:pPr>
              <w:rPr>
                <w:rFonts w:ascii="宋体" w:hAnsi="宋体"/>
                <w:sz w:val="24"/>
              </w:rPr>
            </w:pPr>
          </w:p>
          <w:p>
            <w:pPr>
              <w:rPr>
                <w:rFonts w:ascii="宋体" w:hAnsi="宋体"/>
                <w:sz w:val="24"/>
              </w:rPr>
            </w:pPr>
          </w:p>
          <w:p>
            <w:pPr>
              <w:wordWrap w:val="0"/>
              <w:jc w:val="right"/>
              <w:rPr>
                <w:rFonts w:ascii="宋体" w:hAnsi="宋体"/>
                <w:sz w:val="24"/>
              </w:rPr>
            </w:pPr>
          </w:p>
          <w:p>
            <w:pPr>
              <w:rPr>
                <w:rFonts w:ascii="宋体" w:hAnsi="宋体"/>
                <w:sz w:val="24"/>
              </w:rPr>
            </w:pPr>
          </w:p>
          <w:p>
            <w:pPr>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p>
          <w:p>
            <w:pPr>
              <w:ind w:firstLine="6720" w:firstLineChars="2800"/>
              <w:rPr>
                <w:rFonts w:ascii="宋体" w:hAnsi="宋体"/>
                <w:sz w:val="24"/>
              </w:rPr>
            </w:pPr>
            <w:r>
              <w:rPr>
                <w:rFonts w:hint="eastAsia" w:ascii="宋体" w:hAnsi="宋体"/>
                <w:sz w:val="24"/>
              </w:rPr>
              <w:t>印 章</w:t>
            </w:r>
          </w:p>
          <w:p>
            <w:pPr>
              <w:ind w:firstLine="6720" w:firstLineChars="2800"/>
              <w:rPr>
                <w:rFonts w:ascii="宋体" w:hAnsi="宋体"/>
                <w:sz w:val="24"/>
              </w:rPr>
            </w:pPr>
          </w:p>
          <w:p>
            <w:pPr>
              <w:ind w:firstLine="5760" w:firstLineChars="2400"/>
              <w:rPr>
                <w:rFonts w:ascii="宋体" w:hAnsi="宋体"/>
                <w:sz w:val="24"/>
              </w:rPr>
            </w:pPr>
            <w:r>
              <w:rPr>
                <w:rFonts w:hint="eastAsia" w:ascii="宋体" w:hAnsi="宋体"/>
                <w:sz w:val="24"/>
              </w:rPr>
              <w:t>年       月      日</w:t>
            </w:r>
          </w:p>
          <w:p>
            <w:pPr>
              <w:jc w:val="right"/>
              <w:rPr>
                <w:rFonts w:ascii="宋体" w:hAnsi="宋体"/>
                <w:sz w:val="24"/>
              </w:rPr>
            </w:pPr>
          </w:p>
        </w:tc>
      </w:tr>
    </w:tbl>
    <w:p>
      <w:pPr>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88A612E"/>
    <w:rsid w:val="003F5E03"/>
    <w:rsid w:val="00522C00"/>
    <w:rsid w:val="006272F4"/>
    <w:rsid w:val="00A35798"/>
    <w:rsid w:val="00F268C0"/>
    <w:rsid w:val="35AB4AE5"/>
    <w:rsid w:val="488A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Words>
  <Characters>886</Characters>
  <Lines>7</Lines>
  <Paragraphs>2</Paragraphs>
  <TotalTime>19</TotalTime>
  <ScaleCrop>false</ScaleCrop>
  <LinksUpToDate>false</LinksUpToDate>
  <CharactersWithSpaces>1039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2016-05-03T07:59:00Z</dcterms:created>
  <dc:creator>zjc</dc:creator>
  <cp:lastModifiedBy>Administrator</cp:lastModifiedBy>
  <dcterms:modified xsi:type="dcterms:W3CDTF">2021-06-29T07:03:45Z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A97A03F994394F3DB61B25DC707BB7A0</vt:lpwstr>
  </property>
</Properties>
</file>