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rPr>
          <w:sz w:val="44"/>
        </w:rPr>
      </w:pPr>
      <w:r>
        <w:rPr>
          <w:rFonts w:hint="eastAsia" w:ascii="仿宋_GB2312" w:hAnsi="仿宋_GB2312" w:eastAsia="仿宋_GB2312" w:cs="仿宋_GB2312"/>
          <w:sz w:val="32"/>
          <w:szCs w:val="32"/>
        </w:rPr>
        <w:t>附件1</w:t>
      </w:r>
    </w:p>
    <w:p>
      <w:pPr>
        <w:jc w:val="right"/>
        <w:rPr>
          <w:sz w:val="44"/>
        </w:rPr>
      </w:pPr>
      <w:r>
        <w:rPr>
          <w:rFonts w:hint="eastAsia"/>
          <w:sz w:val="44"/>
        </w:rPr>
        <w:t>信阳市基本医疗保险</w:t>
      </w:r>
    </w:p>
    <w:p>
      <w:pPr>
        <w:jc w:val="right"/>
      </w:pPr>
    </w:p>
    <w:p>
      <w:pPr>
        <w:jc w:val="right"/>
      </w:pPr>
    </w:p>
    <w:p>
      <w:pPr>
        <w:jc w:val="right"/>
      </w:pPr>
    </w:p>
    <w:p>
      <w:pPr>
        <w:jc w:val="center"/>
        <w:rPr>
          <w:rFonts w:eastAsia="楷体_GB2312"/>
          <w:sz w:val="72"/>
        </w:rPr>
      </w:pPr>
      <w:r>
        <w:rPr>
          <w:rFonts w:hint="eastAsia" w:eastAsia="楷体_GB2312"/>
          <w:sz w:val="72"/>
        </w:rPr>
        <w:t>定点医疗机构申请书</w:t>
      </w:r>
    </w:p>
    <w:p>
      <w:pPr>
        <w:jc w:val="right"/>
      </w:pPr>
    </w:p>
    <w:p>
      <w:pPr>
        <w:jc w:val="right"/>
      </w:pPr>
    </w:p>
    <w:p>
      <w:pPr>
        <w:jc w:val="right"/>
      </w:pPr>
    </w:p>
    <w:p>
      <w:pPr>
        <w:jc w:val="right"/>
      </w:pPr>
    </w:p>
    <w:p>
      <w:pPr>
        <w:jc w:val="right"/>
      </w:pPr>
    </w:p>
    <w:p>
      <w:pPr>
        <w:jc w:val="right"/>
      </w:pPr>
    </w:p>
    <w:p>
      <w:pPr>
        <w:jc w:val="right"/>
      </w:pPr>
    </w:p>
    <w:p>
      <w:pPr>
        <w:ind w:firstLine="1600" w:firstLineChars="500"/>
        <w:rPr>
          <w:rFonts w:ascii="仿宋_GB2312" w:hAnsi="仿宋_GB2312" w:eastAsia="仿宋_GB2312" w:cs="仿宋_GB2312"/>
          <w:sz w:val="32"/>
          <w:szCs w:val="32"/>
        </w:rPr>
      </w:pPr>
    </w:p>
    <w:p>
      <w:pPr>
        <w:ind w:firstLine="1600" w:firstLineChars="500"/>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申请单位</w:t>
      </w:r>
      <w:r>
        <w:rPr>
          <w:rFonts w:hint="eastAsia" w:ascii="仿宋_GB2312" w:hAnsi="仿宋_GB2312" w:eastAsia="仿宋_GB2312" w:cs="仿宋_GB2312"/>
          <w:sz w:val="32"/>
          <w:szCs w:val="32"/>
          <w:u w:val="single"/>
        </w:rPr>
        <w:t xml:space="preserve">                            </w:t>
      </w:r>
    </w:p>
    <w:p>
      <w:pPr>
        <w:jc w:val="center"/>
        <w:rPr>
          <w:rFonts w:ascii="仿宋_GB2312" w:hAnsi="仿宋_GB2312" w:eastAsia="仿宋_GB2312" w:cs="仿宋_GB2312"/>
          <w:sz w:val="32"/>
          <w:szCs w:val="32"/>
          <w:u w:val="single"/>
        </w:rPr>
      </w:pPr>
    </w:p>
    <w:p>
      <w:pPr>
        <w:jc w:val="center"/>
        <w:rPr>
          <w:rFonts w:ascii="仿宋_GB2312" w:hAnsi="仿宋_GB2312" w:eastAsia="仿宋_GB2312" w:cs="仿宋_GB2312"/>
          <w:sz w:val="32"/>
          <w:szCs w:val="32"/>
          <w:u w:val="single"/>
        </w:rPr>
      </w:pPr>
    </w:p>
    <w:p>
      <w:pPr>
        <w:rPr>
          <w:rFonts w:ascii="仿宋_GB2312" w:hAnsi="仿宋_GB2312" w:eastAsia="仿宋_GB2312" w:cs="仿宋_GB2312"/>
          <w:sz w:val="32"/>
          <w:szCs w:val="32"/>
          <w:u w:val="single"/>
        </w:rPr>
      </w:pPr>
      <w:r>
        <w:rPr>
          <w:rFonts w:hint="eastAsia" w:ascii="仿宋_GB2312" w:hAnsi="仿宋_GB2312" w:eastAsia="仿宋_GB2312" w:cs="仿宋_GB2312"/>
          <w:sz w:val="32"/>
          <w:szCs w:val="32"/>
        </w:rPr>
        <w:t xml:space="preserve">         申请时间</w:t>
      </w:r>
      <w:r>
        <w:rPr>
          <w:rFonts w:hint="eastAsia" w:ascii="仿宋_GB2312" w:hAnsi="仿宋_GB2312" w:eastAsia="仿宋_GB2312" w:cs="仿宋_GB2312"/>
          <w:sz w:val="32"/>
          <w:szCs w:val="32"/>
          <w:u w:val="single"/>
        </w:rPr>
        <w:t xml:space="preserve">                            </w:t>
      </w:r>
    </w:p>
    <w:p>
      <w:pPr>
        <w:ind w:firstLine="1600" w:firstLineChars="500"/>
        <w:rPr>
          <w:rFonts w:ascii="仿宋_GB2312" w:hAnsi="仿宋_GB2312" w:eastAsia="仿宋_GB2312" w:cs="仿宋_GB2312"/>
          <w:sz w:val="32"/>
          <w:szCs w:val="32"/>
          <w:u w:val="single"/>
        </w:rPr>
      </w:pPr>
    </w:p>
    <w:p>
      <w:pPr>
        <w:ind w:firstLine="1600" w:firstLineChars="500"/>
        <w:rPr>
          <w:rFonts w:ascii="仿宋_GB2312" w:hAnsi="仿宋_GB2312" w:eastAsia="仿宋_GB2312" w:cs="仿宋_GB2312"/>
          <w:sz w:val="32"/>
          <w:szCs w:val="32"/>
          <w:u w:val="single"/>
        </w:rPr>
      </w:pPr>
    </w:p>
    <w:p>
      <w:pPr>
        <w:ind w:firstLine="1600" w:firstLineChars="500"/>
        <w:rPr>
          <w:rFonts w:ascii="仿宋_GB2312" w:hAnsi="仿宋_GB2312" w:eastAsia="仿宋_GB2312" w:cs="仿宋_GB2312"/>
          <w:sz w:val="32"/>
          <w:szCs w:val="32"/>
          <w:u w:val="single"/>
        </w:rPr>
      </w:pPr>
    </w:p>
    <w:p>
      <w:pPr>
        <w:rPr>
          <w:rFonts w:ascii="仿宋_GB2312" w:hAnsi="仿宋_GB2312" w:eastAsia="仿宋_GB2312" w:cs="仿宋_GB2312"/>
          <w:sz w:val="32"/>
          <w:szCs w:val="32"/>
          <w:u w:val="single"/>
        </w:rPr>
      </w:pPr>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信阳市社会医疗保险中心统一印制</w:t>
      </w:r>
    </w:p>
    <w:p>
      <w:pPr>
        <w:rPr>
          <w:rFonts w:ascii="仿宋_GB2312" w:hAnsi="仿宋_GB2312" w:eastAsia="仿宋_GB2312" w:cs="仿宋_GB2312"/>
          <w:sz w:val="32"/>
          <w:szCs w:val="32"/>
        </w:rPr>
      </w:pPr>
    </w:p>
    <w:p>
      <w:pPr>
        <w:jc w:val="center"/>
        <w:rPr>
          <w:rFonts w:ascii="宋体" w:hAnsi="宋体" w:cs="宋体"/>
          <w:sz w:val="36"/>
          <w:szCs w:val="36"/>
        </w:rPr>
      </w:pPr>
      <w:r>
        <w:rPr>
          <w:rFonts w:hint="eastAsia" w:ascii="宋体" w:hAnsi="宋体" w:cs="宋体"/>
          <w:sz w:val="36"/>
          <w:szCs w:val="36"/>
        </w:rPr>
        <w:t>填  写  说  明</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一、本表用钢笔或水笔填写，要求字迹工整清楚，内容真实。</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二、“医院等级”一栏由医院填写，其他类别的医疗机构不填写。</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三、“基本医疗保险管理部门”一栏是指医疗机构内部设立或指定的负责城镇基本医疗保险定点服务管理的部门。</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四、“申请内容”一栏由医疗机构填写申请定点医疗机构资格的意向。</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五、最后一栏分别由市、县区医疗保险经办机构负责填写。</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六、医疗机构向医疗保险经办机构提交本申请书时，要附以下材料：</w:t>
      </w:r>
      <w:r>
        <w:rPr>
          <w:rFonts w:hint="eastAsia" w:ascii="仿宋_GB2312" w:hAnsi="仿宋_GB2312" w:eastAsia="仿宋_GB2312" w:cs="仿宋_GB2312"/>
          <w:sz w:val="30"/>
          <w:szCs w:val="30"/>
          <w:lang w:val="en-US" w:eastAsia="zh-CN"/>
        </w:rPr>
        <w:t>1、</w:t>
      </w:r>
      <w:r>
        <w:rPr>
          <w:rFonts w:hint="eastAsia" w:ascii="仿宋_GB2312" w:hAnsi="仿宋_GB2312" w:eastAsia="仿宋_GB2312" w:cs="仿宋_GB2312"/>
          <w:sz w:val="30"/>
          <w:szCs w:val="30"/>
        </w:rPr>
        <w:t>定点医疗机构申请表;</w:t>
      </w:r>
      <w:r>
        <w:rPr>
          <w:rFonts w:hint="eastAsia" w:ascii="仿宋_GB2312" w:hAnsi="仿宋_GB2312" w:eastAsia="仿宋_GB2312" w:cs="仿宋_GB2312"/>
          <w:sz w:val="30"/>
          <w:szCs w:val="30"/>
          <w:lang w:val="en-US" w:eastAsia="zh-CN"/>
        </w:rPr>
        <w:t>2、</w:t>
      </w:r>
      <w:r>
        <w:rPr>
          <w:rFonts w:hint="eastAsia" w:ascii="仿宋_GB2312" w:hAnsi="仿宋_GB2312" w:eastAsia="仿宋_GB2312" w:cs="仿宋_GB2312"/>
          <w:sz w:val="30"/>
          <w:szCs w:val="30"/>
        </w:rPr>
        <w:t>医疗机构执业许可证或中医诊所备案证或军队医疗机构为民服务许可证照复印件(其中营利性医疗机构提供营业执照正副本复印件,非营利性医疗机构提供事业单位法人证书或民办非企业单位登记证书复印件);申请新增医保定点医疗机构的,医疗机构证、照名称一致；</w:t>
      </w:r>
      <w:r>
        <w:rPr>
          <w:rFonts w:hint="eastAsia" w:ascii="仿宋_GB2312" w:hAnsi="仿宋_GB2312" w:eastAsia="仿宋_GB2312" w:cs="仿宋_GB2312"/>
          <w:sz w:val="30"/>
          <w:szCs w:val="30"/>
          <w:lang w:val="en-US" w:eastAsia="zh-CN"/>
        </w:rPr>
        <w:t>3、</w:t>
      </w:r>
      <w:r>
        <w:rPr>
          <w:rFonts w:hint="eastAsia" w:ascii="仿宋_GB2312" w:hAnsi="仿宋_GB2312" w:eastAsia="仿宋_GB2312" w:cs="仿宋_GB2312"/>
          <w:sz w:val="30"/>
          <w:szCs w:val="30"/>
        </w:rPr>
        <w:t>与医保政策对应的内部管理制度和财务制度文本；</w:t>
      </w:r>
      <w:r>
        <w:rPr>
          <w:rFonts w:hint="eastAsia" w:ascii="仿宋_GB2312" w:hAnsi="仿宋_GB2312" w:eastAsia="仿宋_GB2312" w:cs="仿宋_GB2312"/>
          <w:sz w:val="30"/>
          <w:szCs w:val="30"/>
          <w:lang w:val="en-US" w:eastAsia="zh-CN"/>
        </w:rPr>
        <w:t>4、</w:t>
      </w:r>
      <w:r>
        <w:rPr>
          <w:rFonts w:hint="eastAsia" w:ascii="仿宋_GB2312" w:hAnsi="仿宋_GB2312" w:eastAsia="仿宋_GB2312" w:cs="仿宋_GB2312"/>
          <w:sz w:val="30"/>
          <w:szCs w:val="30"/>
        </w:rPr>
        <w:t>与医保有关的医疗机构信息系统相关材料；</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纳入定点后使用医疗保障基金的预测性分析报告；</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县级以上卫生健康行政部门批转的医疗机构等级证明（或批转文件）;</w:t>
      </w:r>
      <w:r>
        <w:rPr>
          <w:rFonts w:hint="eastAsia" w:ascii="仿宋_GB2312" w:hAnsi="仿宋_GB2312" w:eastAsia="仿宋_GB2312" w:cs="仿宋_GB2312"/>
          <w:sz w:val="30"/>
          <w:szCs w:val="30"/>
          <w:lang w:val="en-US" w:eastAsia="zh-CN"/>
        </w:rPr>
        <w:t>7、</w:t>
      </w:r>
      <w:r>
        <w:rPr>
          <w:rFonts w:hint="eastAsia" w:ascii="仿宋_GB2312" w:hAnsi="仿宋_GB2312" w:eastAsia="仿宋_GB2312" w:cs="仿宋_GB2312"/>
          <w:sz w:val="30"/>
          <w:szCs w:val="30"/>
        </w:rPr>
        <w:t>医疗机构房屋产权证明或租赁合同,平面布局图、营业场所门头和店内营业环境图片真实照原件及复印件；</w:t>
      </w:r>
      <w:r>
        <w:rPr>
          <w:rFonts w:hint="eastAsia" w:ascii="仿宋_GB2312" w:hAnsi="仿宋_GB2312" w:eastAsia="仿宋_GB2312" w:cs="仿宋_GB2312"/>
          <w:sz w:val="30"/>
          <w:szCs w:val="30"/>
          <w:lang w:val="en-US" w:eastAsia="zh-CN"/>
        </w:rPr>
        <w:t>8、</w:t>
      </w:r>
      <w:bookmarkStart w:id="0" w:name="_GoBack"/>
      <w:bookmarkEnd w:id="0"/>
      <w:r>
        <w:rPr>
          <w:rFonts w:hint="eastAsia" w:ascii="仿宋_GB2312" w:hAnsi="仿宋_GB2312" w:eastAsia="仿宋_GB2312" w:cs="仿宋_GB2312"/>
          <w:sz w:val="30"/>
          <w:szCs w:val="30"/>
        </w:rPr>
        <w:t>国家、省、市医保局规定的其他材料。</w:t>
      </w:r>
    </w:p>
    <w:p>
      <w:pP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七、申请书一式两份，其他材料一式一份。</w:t>
      </w:r>
    </w:p>
    <w:p>
      <w:r>
        <w:rPr>
          <w:rFonts w:hint="eastAsia"/>
        </w:rPr>
        <w:br w:type="page"/>
      </w:r>
    </w:p>
    <w:tbl>
      <w:tblPr>
        <w:tblStyle w:val="2"/>
        <w:tblpPr w:leftFromText="180" w:rightFromText="180" w:vertAnchor="text" w:horzAnchor="margin" w:tblpXSpec="center" w:tblpY="-153"/>
        <w:tblOverlap w:val="never"/>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1064"/>
        <w:gridCol w:w="810"/>
        <w:gridCol w:w="1875"/>
        <w:gridCol w:w="997"/>
        <w:gridCol w:w="878"/>
        <w:gridCol w:w="353"/>
        <w:gridCol w:w="1522"/>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26" w:type="dxa"/>
            <w:gridSpan w:val="2"/>
            <w:vAlign w:val="center"/>
          </w:tcPr>
          <w:p>
            <w:pPr>
              <w:jc w:val="center"/>
              <w:rPr>
                <w:sz w:val="24"/>
              </w:rPr>
            </w:pPr>
            <w:r>
              <w:rPr>
                <w:rFonts w:hint="eastAsia"/>
                <w:sz w:val="24"/>
              </w:rPr>
              <w:t>单位名称</w:t>
            </w:r>
          </w:p>
        </w:tc>
        <w:tc>
          <w:tcPr>
            <w:tcW w:w="8310" w:type="dxa"/>
            <w:gridSpan w:val="7"/>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26" w:type="dxa"/>
            <w:gridSpan w:val="2"/>
            <w:vAlign w:val="center"/>
          </w:tcPr>
          <w:p>
            <w:pPr>
              <w:jc w:val="center"/>
              <w:rPr>
                <w:sz w:val="24"/>
              </w:rPr>
            </w:pPr>
            <w:r>
              <w:rPr>
                <w:rFonts w:hint="eastAsia"/>
                <w:sz w:val="24"/>
              </w:rPr>
              <w:t>机构代码</w:t>
            </w:r>
          </w:p>
        </w:tc>
        <w:tc>
          <w:tcPr>
            <w:tcW w:w="3682" w:type="dxa"/>
            <w:gridSpan w:val="3"/>
            <w:vAlign w:val="center"/>
          </w:tcPr>
          <w:p>
            <w:pPr>
              <w:jc w:val="center"/>
              <w:rPr>
                <w:sz w:val="24"/>
              </w:rPr>
            </w:pPr>
          </w:p>
        </w:tc>
        <w:tc>
          <w:tcPr>
            <w:tcW w:w="1231" w:type="dxa"/>
            <w:gridSpan w:val="2"/>
            <w:vAlign w:val="center"/>
          </w:tcPr>
          <w:p>
            <w:pPr>
              <w:jc w:val="center"/>
              <w:rPr>
                <w:sz w:val="24"/>
              </w:rPr>
            </w:pPr>
            <w:r>
              <w:rPr>
                <w:rFonts w:hint="eastAsia"/>
                <w:sz w:val="24"/>
              </w:rPr>
              <w:t>法人代表</w:t>
            </w:r>
          </w:p>
        </w:tc>
        <w:tc>
          <w:tcPr>
            <w:tcW w:w="339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26" w:type="dxa"/>
            <w:gridSpan w:val="2"/>
            <w:vAlign w:val="center"/>
          </w:tcPr>
          <w:p>
            <w:pPr>
              <w:jc w:val="center"/>
              <w:rPr>
                <w:sz w:val="24"/>
              </w:rPr>
            </w:pPr>
            <w:r>
              <w:rPr>
                <w:rFonts w:hint="eastAsia"/>
                <w:sz w:val="24"/>
              </w:rPr>
              <w:t>所有制形式</w:t>
            </w:r>
          </w:p>
        </w:tc>
        <w:tc>
          <w:tcPr>
            <w:tcW w:w="3682" w:type="dxa"/>
            <w:gridSpan w:val="3"/>
            <w:vAlign w:val="center"/>
          </w:tcPr>
          <w:p>
            <w:pPr>
              <w:jc w:val="center"/>
              <w:rPr>
                <w:sz w:val="24"/>
              </w:rPr>
            </w:pPr>
          </w:p>
        </w:tc>
        <w:tc>
          <w:tcPr>
            <w:tcW w:w="1231" w:type="dxa"/>
            <w:gridSpan w:val="2"/>
            <w:vAlign w:val="center"/>
          </w:tcPr>
          <w:p>
            <w:pPr>
              <w:jc w:val="center"/>
              <w:rPr>
                <w:sz w:val="24"/>
              </w:rPr>
            </w:pPr>
            <w:r>
              <w:rPr>
                <w:rFonts w:hint="eastAsia"/>
                <w:sz w:val="24"/>
              </w:rPr>
              <w:t>机构类别</w:t>
            </w:r>
          </w:p>
        </w:tc>
        <w:tc>
          <w:tcPr>
            <w:tcW w:w="339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26" w:type="dxa"/>
            <w:gridSpan w:val="2"/>
            <w:vAlign w:val="center"/>
          </w:tcPr>
          <w:p>
            <w:pPr>
              <w:jc w:val="center"/>
              <w:rPr>
                <w:sz w:val="24"/>
              </w:rPr>
            </w:pPr>
            <w:r>
              <w:rPr>
                <w:rFonts w:hint="eastAsia"/>
                <w:sz w:val="24"/>
              </w:rPr>
              <w:t>医院等级</w:t>
            </w:r>
          </w:p>
        </w:tc>
        <w:tc>
          <w:tcPr>
            <w:tcW w:w="3682" w:type="dxa"/>
            <w:gridSpan w:val="3"/>
            <w:vAlign w:val="center"/>
          </w:tcPr>
          <w:p>
            <w:pPr>
              <w:jc w:val="center"/>
              <w:rPr>
                <w:sz w:val="24"/>
              </w:rPr>
            </w:pPr>
          </w:p>
        </w:tc>
        <w:tc>
          <w:tcPr>
            <w:tcW w:w="1231" w:type="dxa"/>
            <w:gridSpan w:val="2"/>
            <w:vAlign w:val="center"/>
          </w:tcPr>
          <w:p>
            <w:pPr>
              <w:jc w:val="center"/>
              <w:rPr>
                <w:sz w:val="24"/>
              </w:rPr>
            </w:pPr>
            <w:r>
              <w:rPr>
                <w:rFonts w:hint="eastAsia"/>
                <w:sz w:val="24"/>
              </w:rPr>
              <w:t>邮政编码</w:t>
            </w:r>
          </w:p>
        </w:tc>
        <w:tc>
          <w:tcPr>
            <w:tcW w:w="339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26" w:type="dxa"/>
            <w:gridSpan w:val="2"/>
            <w:vAlign w:val="center"/>
          </w:tcPr>
          <w:p>
            <w:pPr>
              <w:jc w:val="center"/>
              <w:rPr>
                <w:sz w:val="24"/>
              </w:rPr>
            </w:pPr>
            <w:r>
              <w:rPr>
                <w:rFonts w:hint="eastAsia"/>
                <w:sz w:val="24"/>
              </w:rPr>
              <w:t>单位地址</w:t>
            </w:r>
          </w:p>
        </w:tc>
        <w:tc>
          <w:tcPr>
            <w:tcW w:w="8310" w:type="dxa"/>
            <w:gridSpan w:val="7"/>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26" w:type="dxa"/>
            <w:gridSpan w:val="2"/>
            <w:vAlign w:val="center"/>
          </w:tcPr>
          <w:p>
            <w:pPr>
              <w:jc w:val="center"/>
              <w:rPr>
                <w:sz w:val="24"/>
              </w:rPr>
            </w:pPr>
            <w:r>
              <w:rPr>
                <w:rFonts w:hint="eastAsia"/>
                <w:sz w:val="24"/>
              </w:rPr>
              <w:t>基本医疗保险管理部门</w:t>
            </w:r>
          </w:p>
        </w:tc>
        <w:tc>
          <w:tcPr>
            <w:tcW w:w="8310" w:type="dxa"/>
            <w:gridSpan w:val="7"/>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26" w:type="dxa"/>
            <w:gridSpan w:val="2"/>
            <w:vAlign w:val="center"/>
          </w:tcPr>
          <w:p>
            <w:pPr>
              <w:jc w:val="center"/>
              <w:rPr>
                <w:sz w:val="24"/>
              </w:rPr>
            </w:pPr>
            <w:r>
              <w:rPr>
                <w:rFonts w:hint="eastAsia"/>
                <w:sz w:val="24"/>
              </w:rPr>
              <w:t>联系人</w:t>
            </w:r>
          </w:p>
        </w:tc>
        <w:tc>
          <w:tcPr>
            <w:tcW w:w="3682" w:type="dxa"/>
            <w:gridSpan w:val="3"/>
            <w:vAlign w:val="center"/>
          </w:tcPr>
          <w:p>
            <w:pPr>
              <w:jc w:val="center"/>
              <w:rPr>
                <w:sz w:val="24"/>
              </w:rPr>
            </w:pPr>
          </w:p>
        </w:tc>
        <w:tc>
          <w:tcPr>
            <w:tcW w:w="1231" w:type="dxa"/>
            <w:gridSpan w:val="2"/>
            <w:vAlign w:val="center"/>
          </w:tcPr>
          <w:p>
            <w:pPr>
              <w:jc w:val="center"/>
              <w:rPr>
                <w:sz w:val="24"/>
              </w:rPr>
            </w:pPr>
            <w:r>
              <w:rPr>
                <w:rFonts w:hint="eastAsia"/>
                <w:sz w:val="24"/>
              </w:rPr>
              <w:t>联系电话</w:t>
            </w:r>
          </w:p>
        </w:tc>
        <w:tc>
          <w:tcPr>
            <w:tcW w:w="3397" w:type="dxa"/>
            <w:gridSpan w:val="2"/>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26" w:type="dxa"/>
            <w:gridSpan w:val="2"/>
            <w:vAlign w:val="center"/>
          </w:tcPr>
          <w:p>
            <w:pPr>
              <w:jc w:val="center"/>
              <w:rPr>
                <w:sz w:val="24"/>
              </w:rPr>
            </w:pPr>
            <w:r>
              <w:rPr>
                <w:rFonts w:hint="eastAsia"/>
                <w:sz w:val="24"/>
              </w:rPr>
              <w:t>执业许</w:t>
            </w:r>
          </w:p>
          <w:p>
            <w:pPr>
              <w:jc w:val="center"/>
              <w:rPr>
                <w:sz w:val="24"/>
              </w:rPr>
            </w:pPr>
            <w:r>
              <w:rPr>
                <w:rFonts w:hint="eastAsia"/>
                <w:sz w:val="24"/>
              </w:rPr>
              <w:t>可证号</w:t>
            </w:r>
          </w:p>
        </w:tc>
        <w:tc>
          <w:tcPr>
            <w:tcW w:w="8310" w:type="dxa"/>
            <w:gridSpan w:val="7"/>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526" w:type="dxa"/>
            <w:gridSpan w:val="2"/>
            <w:vAlign w:val="center"/>
          </w:tcPr>
          <w:p>
            <w:pPr>
              <w:jc w:val="center"/>
              <w:rPr>
                <w:sz w:val="24"/>
              </w:rPr>
            </w:pPr>
            <w:r>
              <w:rPr>
                <w:rFonts w:hint="eastAsia"/>
                <w:sz w:val="24"/>
              </w:rPr>
              <w:t>单位开户银行及账号</w:t>
            </w:r>
          </w:p>
        </w:tc>
        <w:tc>
          <w:tcPr>
            <w:tcW w:w="8310" w:type="dxa"/>
            <w:gridSpan w:val="7"/>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62" w:type="dxa"/>
            <w:vMerge w:val="restart"/>
            <w:vAlign w:val="center"/>
          </w:tcPr>
          <w:p>
            <w:pPr>
              <w:jc w:val="center"/>
              <w:rPr>
                <w:sz w:val="24"/>
              </w:rPr>
            </w:pPr>
            <w:r>
              <w:rPr>
                <w:rFonts w:hint="eastAsia"/>
                <w:sz w:val="24"/>
              </w:rPr>
              <w:t>卫生技术人员构成</w:t>
            </w:r>
          </w:p>
        </w:tc>
        <w:tc>
          <w:tcPr>
            <w:tcW w:w="1874" w:type="dxa"/>
            <w:gridSpan w:val="2"/>
            <w:vAlign w:val="center"/>
          </w:tcPr>
          <w:p>
            <w:pPr>
              <w:jc w:val="center"/>
              <w:rPr>
                <w:sz w:val="24"/>
              </w:rPr>
            </w:pPr>
          </w:p>
        </w:tc>
        <w:tc>
          <w:tcPr>
            <w:tcW w:w="1875" w:type="dxa"/>
            <w:vAlign w:val="center"/>
          </w:tcPr>
          <w:p>
            <w:pPr>
              <w:jc w:val="center"/>
              <w:rPr>
                <w:sz w:val="24"/>
              </w:rPr>
            </w:pPr>
            <w:r>
              <w:rPr>
                <w:rFonts w:hint="eastAsia"/>
                <w:sz w:val="24"/>
              </w:rPr>
              <w:t>总人数</w:t>
            </w:r>
          </w:p>
        </w:tc>
        <w:tc>
          <w:tcPr>
            <w:tcW w:w="1875" w:type="dxa"/>
            <w:gridSpan w:val="2"/>
            <w:vAlign w:val="center"/>
          </w:tcPr>
          <w:p>
            <w:pPr>
              <w:jc w:val="center"/>
              <w:rPr>
                <w:sz w:val="24"/>
              </w:rPr>
            </w:pPr>
            <w:r>
              <w:rPr>
                <w:rFonts w:hint="eastAsia"/>
                <w:sz w:val="24"/>
              </w:rPr>
              <w:t>高级职称</w:t>
            </w:r>
          </w:p>
        </w:tc>
        <w:tc>
          <w:tcPr>
            <w:tcW w:w="1875" w:type="dxa"/>
            <w:gridSpan w:val="2"/>
            <w:vAlign w:val="center"/>
          </w:tcPr>
          <w:p>
            <w:pPr>
              <w:jc w:val="center"/>
              <w:rPr>
                <w:sz w:val="24"/>
              </w:rPr>
            </w:pPr>
            <w:r>
              <w:rPr>
                <w:rFonts w:hint="eastAsia"/>
                <w:sz w:val="24"/>
              </w:rPr>
              <w:t>中级职称</w:t>
            </w:r>
          </w:p>
        </w:tc>
        <w:tc>
          <w:tcPr>
            <w:tcW w:w="1875" w:type="dxa"/>
            <w:vAlign w:val="center"/>
          </w:tcPr>
          <w:p>
            <w:pPr>
              <w:jc w:val="center"/>
              <w:rPr>
                <w:sz w:val="24"/>
              </w:rPr>
            </w:pPr>
            <w:r>
              <w:rPr>
                <w:rFonts w:hint="eastAsia"/>
                <w:sz w:val="24"/>
              </w:rPr>
              <w:t>初级职称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62" w:type="dxa"/>
            <w:vMerge w:val="continue"/>
            <w:vAlign w:val="center"/>
          </w:tcPr>
          <w:p>
            <w:pPr>
              <w:jc w:val="center"/>
              <w:rPr>
                <w:sz w:val="24"/>
              </w:rPr>
            </w:pPr>
          </w:p>
        </w:tc>
        <w:tc>
          <w:tcPr>
            <w:tcW w:w="1874" w:type="dxa"/>
            <w:gridSpan w:val="2"/>
            <w:vAlign w:val="center"/>
          </w:tcPr>
          <w:p>
            <w:pPr>
              <w:jc w:val="center"/>
              <w:rPr>
                <w:sz w:val="24"/>
              </w:rPr>
            </w:pPr>
            <w:r>
              <w:rPr>
                <w:rFonts w:hint="eastAsia"/>
                <w:sz w:val="24"/>
              </w:rPr>
              <w:t>医  生</w:t>
            </w:r>
          </w:p>
        </w:tc>
        <w:tc>
          <w:tcPr>
            <w:tcW w:w="1875" w:type="dxa"/>
            <w:vAlign w:val="center"/>
          </w:tcPr>
          <w:p>
            <w:pPr>
              <w:jc w:val="center"/>
              <w:rPr>
                <w:sz w:val="24"/>
              </w:rPr>
            </w:pPr>
          </w:p>
        </w:tc>
        <w:tc>
          <w:tcPr>
            <w:tcW w:w="1875" w:type="dxa"/>
            <w:gridSpan w:val="2"/>
            <w:vAlign w:val="center"/>
          </w:tcPr>
          <w:p>
            <w:pPr>
              <w:jc w:val="center"/>
              <w:rPr>
                <w:sz w:val="24"/>
              </w:rPr>
            </w:pPr>
          </w:p>
        </w:tc>
        <w:tc>
          <w:tcPr>
            <w:tcW w:w="1875" w:type="dxa"/>
            <w:gridSpan w:val="2"/>
            <w:vAlign w:val="center"/>
          </w:tcPr>
          <w:p>
            <w:pPr>
              <w:jc w:val="center"/>
              <w:rPr>
                <w:sz w:val="24"/>
              </w:rPr>
            </w:pPr>
          </w:p>
        </w:tc>
        <w:tc>
          <w:tcPr>
            <w:tcW w:w="18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62" w:type="dxa"/>
            <w:vMerge w:val="continue"/>
            <w:vAlign w:val="center"/>
          </w:tcPr>
          <w:p>
            <w:pPr>
              <w:jc w:val="center"/>
              <w:rPr>
                <w:sz w:val="24"/>
              </w:rPr>
            </w:pPr>
          </w:p>
        </w:tc>
        <w:tc>
          <w:tcPr>
            <w:tcW w:w="1874" w:type="dxa"/>
            <w:gridSpan w:val="2"/>
            <w:vAlign w:val="center"/>
          </w:tcPr>
          <w:p>
            <w:pPr>
              <w:jc w:val="center"/>
              <w:rPr>
                <w:sz w:val="24"/>
              </w:rPr>
            </w:pPr>
            <w:r>
              <w:rPr>
                <w:rFonts w:hint="eastAsia"/>
                <w:sz w:val="24"/>
              </w:rPr>
              <w:t>护  士</w:t>
            </w:r>
          </w:p>
        </w:tc>
        <w:tc>
          <w:tcPr>
            <w:tcW w:w="1875" w:type="dxa"/>
            <w:vAlign w:val="center"/>
          </w:tcPr>
          <w:p>
            <w:pPr>
              <w:jc w:val="center"/>
              <w:rPr>
                <w:sz w:val="24"/>
              </w:rPr>
            </w:pPr>
          </w:p>
        </w:tc>
        <w:tc>
          <w:tcPr>
            <w:tcW w:w="1875" w:type="dxa"/>
            <w:gridSpan w:val="2"/>
            <w:vAlign w:val="center"/>
          </w:tcPr>
          <w:p>
            <w:pPr>
              <w:jc w:val="center"/>
              <w:rPr>
                <w:sz w:val="24"/>
              </w:rPr>
            </w:pPr>
          </w:p>
        </w:tc>
        <w:tc>
          <w:tcPr>
            <w:tcW w:w="1875" w:type="dxa"/>
            <w:gridSpan w:val="2"/>
            <w:vAlign w:val="center"/>
          </w:tcPr>
          <w:p>
            <w:pPr>
              <w:jc w:val="center"/>
              <w:rPr>
                <w:sz w:val="24"/>
              </w:rPr>
            </w:pPr>
          </w:p>
        </w:tc>
        <w:tc>
          <w:tcPr>
            <w:tcW w:w="18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62" w:type="dxa"/>
            <w:vMerge w:val="continue"/>
            <w:vAlign w:val="center"/>
          </w:tcPr>
          <w:p>
            <w:pPr>
              <w:jc w:val="center"/>
              <w:rPr>
                <w:sz w:val="24"/>
              </w:rPr>
            </w:pPr>
          </w:p>
        </w:tc>
        <w:tc>
          <w:tcPr>
            <w:tcW w:w="1874" w:type="dxa"/>
            <w:gridSpan w:val="2"/>
            <w:vAlign w:val="center"/>
          </w:tcPr>
          <w:p>
            <w:pPr>
              <w:jc w:val="center"/>
              <w:rPr>
                <w:sz w:val="24"/>
              </w:rPr>
            </w:pPr>
            <w:r>
              <w:rPr>
                <w:rFonts w:hint="eastAsia"/>
                <w:sz w:val="24"/>
              </w:rPr>
              <w:t>医技人员</w:t>
            </w:r>
          </w:p>
        </w:tc>
        <w:tc>
          <w:tcPr>
            <w:tcW w:w="1875" w:type="dxa"/>
            <w:vAlign w:val="center"/>
          </w:tcPr>
          <w:p>
            <w:pPr>
              <w:jc w:val="center"/>
              <w:rPr>
                <w:sz w:val="24"/>
              </w:rPr>
            </w:pPr>
          </w:p>
        </w:tc>
        <w:tc>
          <w:tcPr>
            <w:tcW w:w="1875" w:type="dxa"/>
            <w:gridSpan w:val="2"/>
            <w:vAlign w:val="center"/>
          </w:tcPr>
          <w:p>
            <w:pPr>
              <w:jc w:val="center"/>
              <w:rPr>
                <w:sz w:val="24"/>
              </w:rPr>
            </w:pPr>
          </w:p>
        </w:tc>
        <w:tc>
          <w:tcPr>
            <w:tcW w:w="1875" w:type="dxa"/>
            <w:gridSpan w:val="2"/>
            <w:vAlign w:val="center"/>
          </w:tcPr>
          <w:p>
            <w:pPr>
              <w:jc w:val="center"/>
              <w:rPr>
                <w:sz w:val="24"/>
              </w:rPr>
            </w:pPr>
          </w:p>
        </w:tc>
        <w:tc>
          <w:tcPr>
            <w:tcW w:w="18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62" w:type="dxa"/>
            <w:vMerge w:val="continue"/>
            <w:vAlign w:val="center"/>
          </w:tcPr>
          <w:p>
            <w:pPr>
              <w:jc w:val="center"/>
              <w:rPr>
                <w:sz w:val="24"/>
              </w:rPr>
            </w:pPr>
          </w:p>
        </w:tc>
        <w:tc>
          <w:tcPr>
            <w:tcW w:w="1874" w:type="dxa"/>
            <w:gridSpan w:val="2"/>
            <w:vAlign w:val="center"/>
          </w:tcPr>
          <w:p>
            <w:pPr>
              <w:jc w:val="center"/>
              <w:rPr>
                <w:sz w:val="24"/>
              </w:rPr>
            </w:pPr>
            <w:r>
              <w:rPr>
                <w:rFonts w:hint="eastAsia"/>
                <w:sz w:val="24"/>
              </w:rPr>
              <w:t>其他人员</w:t>
            </w:r>
          </w:p>
        </w:tc>
        <w:tc>
          <w:tcPr>
            <w:tcW w:w="1875" w:type="dxa"/>
            <w:vAlign w:val="center"/>
          </w:tcPr>
          <w:p>
            <w:pPr>
              <w:jc w:val="center"/>
              <w:rPr>
                <w:sz w:val="24"/>
              </w:rPr>
            </w:pPr>
          </w:p>
        </w:tc>
        <w:tc>
          <w:tcPr>
            <w:tcW w:w="1875" w:type="dxa"/>
            <w:gridSpan w:val="2"/>
            <w:vAlign w:val="center"/>
          </w:tcPr>
          <w:p>
            <w:pPr>
              <w:jc w:val="center"/>
              <w:rPr>
                <w:sz w:val="24"/>
              </w:rPr>
            </w:pPr>
          </w:p>
        </w:tc>
        <w:tc>
          <w:tcPr>
            <w:tcW w:w="1875" w:type="dxa"/>
            <w:gridSpan w:val="2"/>
            <w:vAlign w:val="center"/>
          </w:tcPr>
          <w:p>
            <w:pPr>
              <w:jc w:val="center"/>
              <w:rPr>
                <w:sz w:val="24"/>
              </w:rPr>
            </w:pPr>
          </w:p>
        </w:tc>
        <w:tc>
          <w:tcPr>
            <w:tcW w:w="1875"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462" w:type="dxa"/>
            <w:vMerge w:val="continue"/>
            <w:vAlign w:val="center"/>
          </w:tcPr>
          <w:p>
            <w:pPr>
              <w:jc w:val="center"/>
              <w:rPr>
                <w:sz w:val="24"/>
              </w:rPr>
            </w:pPr>
          </w:p>
        </w:tc>
        <w:tc>
          <w:tcPr>
            <w:tcW w:w="1874" w:type="dxa"/>
            <w:gridSpan w:val="2"/>
            <w:vAlign w:val="center"/>
          </w:tcPr>
          <w:p>
            <w:pPr>
              <w:jc w:val="center"/>
              <w:rPr>
                <w:sz w:val="24"/>
              </w:rPr>
            </w:pPr>
            <w:r>
              <w:rPr>
                <w:rFonts w:hint="eastAsia"/>
                <w:sz w:val="24"/>
              </w:rPr>
              <w:t>合  计</w:t>
            </w:r>
          </w:p>
        </w:tc>
        <w:tc>
          <w:tcPr>
            <w:tcW w:w="1875" w:type="dxa"/>
            <w:vAlign w:val="center"/>
          </w:tcPr>
          <w:p>
            <w:pPr>
              <w:jc w:val="center"/>
              <w:rPr>
                <w:sz w:val="24"/>
              </w:rPr>
            </w:pPr>
          </w:p>
        </w:tc>
        <w:tc>
          <w:tcPr>
            <w:tcW w:w="1875" w:type="dxa"/>
            <w:gridSpan w:val="2"/>
            <w:vAlign w:val="center"/>
          </w:tcPr>
          <w:p>
            <w:pPr>
              <w:jc w:val="center"/>
              <w:rPr>
                <w:sz w:val="24"/>
              </w:rPr>
            </w:pPr>
          </w:p>
        </w:tc>
        <w:tc>
          <w:tcPr>
            <w:tcW w:w="1875" w:type="dxa"/>
            <w:gridSpan w:val="2"/>
            <w:vAlign w:val="center"/>
          </w:tcPr>
          <w:p>
            <w:pPr>
              <w:jc w:val="center"/>
              <w:rPr>
                <w:sz w:val="24"/>
              </w:rPr>
            </w:pPr>
          </w:p>
        </w:tc>
        <w:tc>
          <w:tcPr>
            <w:tcW w:w="1875" w:type="dxa"/>
            <w:vAlign w:val="center"/>
          </w:tcPr>
          <w:p>
            <w:pPr>
              <w:jc w:val="center"/>
              <w:rPr>
                <w:sz w:val="24"/>
              </w:rPr>
            </w:pPr>
          </w:p>
        </w:tc>
      </w:tr>
    </w:tbl>
    <w:p/>
    <w:p/>
    <w:p/>
    <w:tbl>
      <w:tblPr>
        <w:tblStyle w:val="2"/>
        <w:tblpPr w:leftFromText="180" w:rightFromText="180" w:vertAnchor="text" w:horzAnchor="page" w:tblpXSpec="center" w:tblpY="32"/>
        <w:tblOverlap w:val="never"/>
        <w:tblW w:w="98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1565"/>
        <w:gridCol w:w="1564"/>
        <w:gridCol w:w="1565"/>
        <w:gridCol w:w="1564"/>
        <w:gridCol w:w="1565"/>
        <w:gridCol w:w="1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468" w:type="dxa"/>
            <w:vMerge w:val="restart"/>
            <w:vAlign w:val="center"/>
          </w:tcPr>
          <w:p>
            <w:pPr>
              <w:jc w:val="center"/>
              <w:rPr>
                <w:rFonts w:ascii="宋体" w:hAnsi="宋体"/>
                <w:sz w:val="24"/>
              </w:rPr>
            </w:pPr>
            <w:r>
              <w:rPr>
                <w:rFonts w:hint="eastAsia" w:ascii="宋体" w:hAnsi="宋体"/>
                <w:sz w:val="24"/>
              </w:rPr>
              <w:t>科室设置及病床数</w:t>
            </w:r>
          </w:p>
        </w:tc>
        <w:tc>
          <w:tcPr>
            <w:tcW w:w="1565" w:type="dxa"/>
            <w:vAlign w:val="center"/>
          </w:tcPr>
          <w:p>
            <w:pPr>
              <w:jc w:val="center"/>
              <w:rPr>
                <w:rFonts w:ascii="宋体" w:hAnsi="宋体"/>
                <w:sz w:val="24"/>
              </w:rPr>
            </w:pPr>
            <w:r>
              <w:rPr>
                <w:rFonts w:hint="eastAsia" w:ascii="宋体" w:hAnsi="宋体"/>
                <w:sz w:val="24"/>
              </w:rPr>
              <w:t>科室</w:t>
            </w:r>
          </w:p>
        </w:tc>
        <w:tc>
          <w:tcPr>
            <w:tcW w:w="1564" w:type="dxa"/>
            <w:vAlign w:val="center"/>
          </w:tcPr>
          <w:p>
            <w:pPr>
              <w:jc w:val="center"/>
              <w:rPr>
                <w:rFonts w:ascii="宋体" w:hAnsi="宋体"/>
                <w:sz w:val="24"/>
              </w:rPr>
            </w:pPr>
            <w:r>
              <w:rPr>
                <w:rFonts w:hint="eastAsia" w:ascii="宋体" w:hAnsi="宋体"/>
                <w:sz w:val="24"/>
              </w:rPr>
              <w:t>床位数</w:t>
            </w:r>
          </w:p>
        </w:tc>
        <w:tc>
          <w:tcPr>
            <w:tcW w:w="1565" w:type="dxa"/>
            <w:vAlign w:val="center"/>
          </w:tcPr>
          <w:p>
            <w:pPr>
              <w:jc w:val="center"/>
              <w:rPr>
                <w:rFonts w:ascii="宋体" w:hAnsi="宋体"/>
                <w:sz w:val="24"/>
              </w:rPr>
            </w:pPr>
            <w:r>
              <w:rPr>
                <w:rFonts w:hint="eastAsia" w:ascii="宋体" w:hAnsi="宋体"/>
                <w:sz w:val="24"/>
              </w:rPr>
              <w:t>科室</w:t>
            </w:r>
          </w:p>
        </w:tc>
        <w:tc>
          <w:tcPr>
            <w:tcW w:w="1564" w:type="dxa"/>
            <w:vAlign w:val="center"/>
          </w:tcPr>
          <w:p>
            <w:pPr>
              <w:jc w:val="center"/>
              <w:rPr>
                <w:rFonts w:ascii="宋体" w:hAnsi="宋体"/>
                <w:sz w:val="24"/>
              </w:rPr>
            </w:pPr>
            <w:r>
              <w:rPr>
                <w:rFonts w:hint="eastAsia" w:ascii="宋体" w:hAnsi="宋体"/>
                <w:sz w:val="24"/>
              </w:rPr>
              <w:t>床位数</w:t>
            </w:r>
          </w:p>
        </w:tc>
        <w:tc>
          <w:tcPr>
            <w:tcW w:w="1565" w:type="dxa"/>
            <w:vAlign w:val="center"/>
          </w:tcPr>
          <w:p>
            <w:pPr>
              <w:jc w:val="center"/>
              <w:rPr>
                <w:rFonts w:ascii="宋体" w:hAnsi="宋体"/>
                <w:sz w:val="24"/>
              </w:rPr>
            </w:pPr>
            <w:r>
              <w:rPr>
                <w:rFonts w:hint="eastAsia" w:ascii="宋体" w:hAnsi="宋体"/>
                <w:sz w:val="24"/>
              </w:rPr>
              <w:t>科室</w:t>
            </w:r>
          </w:p>
        </w:tc>
        <w:tc>
          <w:tcPr>
            <w:tcW w:w="1564" w:type="dxa"/>
            <w:vAlign w:val="center"/>
          </w:tcPr>
          <w:p>
            <w:pPr>
              <w:jc w:val="center"/>
              <w:rPr>
                <w:rFonts w:ascii="宋体" w:hAnsi="宋体"/>
                <w:sz w:val="24"/>
              </w:rPr>
            </w:pPr>
            <w:r>
              <w:rPr>
                <w:rFonts w:hint="eastAsia" w:ascii="宋体" w:hAnsi="宋体"/>
                <w:sz w:val="24"/>
              </w:rPr>
              <w:t>床位数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468" w:type="dxa"/>
            <w:vMerge w:val="continue"/>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468" w:type="dxa"/>
            <w:vMerge w:val="continue"/>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468" w:type="dxa"/>
            <w:vMerge w:val="continue"/>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468" w:type="dxa"/>
            <w:vMerge w:val="continue"/>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468" w:type="dxa"/>
            <w:vMerge w:val="continue"/>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468" w:type="dxa"/>
            <w:vMerge w:val="continue"/>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c>
          <w:tcPr>
            <w:tcW w:w="1565" w:type="dxa"/>
            <w:vAlign w:val="center"/>
          </w:tcPr>
          <w:p>
            <w:pPr>
              <w:jc w:val="center"/>
              <w:rPr>
                <w:rFonts w:ascii="宋体" w:hAnsi="宋体"/>
                <w:sz w:val="24"/>
              </w:rPr>
            </w:pPr>
          </w:p>
        </w:tc>
        <w:tc>
          <w:tcPr>
            <w:tcW w:w="1564"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7" w:hRule="atLeast"/>
          <w:jc w:val="center"/>
        </w:trPr>
        <w:tc>
          <w:tcPr>
            <w:tcW w:w="468" w:type="dxa"/>
            <w:vAlign w:val="center"/>
          </w:tcPr>
          <w:p>
            <w:pPr>
              <w:jc w:val="center"/>
              <w:rPr>
                <w:rFonts w:ascii="宋体" w:hAnsi="宋体"/>
                <w:sz w:val="24"/>
              </w:rPr>
            </w:pPr>
            <w:r>
              <w:rPr>
                <w:rFonts w:hint="eastAsia" w:ascii="宋体" w:hAnsi="宋体"/>
                <w:sz w:val="24"/>
              </w:rPr>
              <w:t>申请内容</w:t>
            </w:r>
          </w:p>
        </w:tc>
        <w:tc>
          <w:tcPr>
            <w:tcW w:w="9387" w:type="dxa"/>
            <w:gridSpan w:val="6"/>
            <w:vAlign w:val="center"/>
          </w:tcPr>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wordWrap w:val="0"/>
              <w:jc w:val="right"/>
              <w:rPr>
                <w:rFonts w:ascii="宋体" w:hAnsi="宋体"/>
                <w:sz w:val="24"/>
              </w:rPr>
            </w:pPr>
            <w:r>
              <w:rPr>
                <w:rFonts w:hint="eastAsia" w:ascii="宋体" w:hAnsi="宋体"/>
                <w:sz w:val="24"/>
              </w:rPr>
              <w:t xml:space="preserve">       (申请单位印章)         </w:t>
            </w:r>
          </w:p>
          <w:p>
            <w:pPr>
              <w:rPr>
                <w:rFonts w:ascii="宋体" w:hAnsi="宋体"/>
                <w:sz w:val="24"/>
              </w:rPr>
            </w:pPr>
          </w:p>
          <w:p>
            <w:pPr>
              <w:rPr>
                <w:rFonts w:ascii="宋体" w:hAnsi="宋体"/>
                <w:sz w:val="24"/>
              </w:rPr>
            </w:pPr>
            <w:r>
              <w:rPr>
                <w:rFonts w:hint="eastAsia" w:ascii="宋体" w:hAnsi="宋体"/>
                <w:sz w:val="24"/>
              </w:rPr>
              <w:t>法人代表签字</w:t>
            </w:r>
            <w:r>
              <w:rPr>
                <w:rFonts w:hint="eastAsia" w:ascii="宋体" w:hAnsi="宋体"/>
                <w:sz w:val="24"/>
                <w:u w:val="single"/>
              </w:rPr>
              <w:t xml:space="preserve">                       </w:t>
            </w: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9" w:hRule="atLeast"/>
          <w:jc w:val="center"/>
        </w:trPr>
        <w:tc>
          <w:tcPr>
            <w:tcW w:w="468" w:type="dxa"/>
            <w:vAlign w:val="center"/>
          </w:tcPr>
          <w:p>
            <w:pPr>
              <w:rPr>
                <w:rFonts w:ascii="宋体" w:hAnsi="宋体"/>
                <w:sz w:val="24"/>
              </w:rPr>
            </w:pPr>
            <w:r>
              <w:rPr>
                <w:rFonts w:hint="eastAsia" w:ascii="宋体" w:hAnsi="宋体"/>
                <w:sz w:val="24"/>
              </w:rPr>
              <w:t>市(县区)医疗保险经办机构意见</w:t>
            </w:r>
          </w:p>
          <w:p>
            <w:pPr>
              <w:rPr>
                <w:rFonts w:ascii="宋体" w:hAnsi="宋体"/>
                <w:sz w:val="24"/>
              </w:rPr>
            </w:pPr>
          </w:p>
        </w:tc>
        <w:tc>
          <w:tcPr>
            <w:tcW w:w="9387" w:type="dxa"/>
            <w:gridSpan w:val="6"/>
            <w:vAlign w:val="center"/>
          </w:tcPr>
          <w:p>
            <w:pPr>
              <w:rPr>
                <w:rFonts w:ascii="宋体" w:hAnsi="宋体"/>
                <w:sz w:val="24"/>
              </w:rPr>
            </w:pPr>
          </w:p>
          <w:p>
            <w:pPr>
              <w:rPr>
                <w:rFonts w:ascii="宋体" w:hAnsi="宋体"/>
                <w:sz w:val="24"/>
              </w:rPr>
            </w:pPr>
          </w:p>
          <w:p>
            <w:pPr>
              <w:rPr>
                <w:rFonts w:ascii="宋体" w:hAnsi="宋体"/>
                <w:sz w:val="24"/>
              </w:rPr>
            </w:pPr>
          </w:p>
          <w:p>
            <w:pPr>
              <w:wordWrap w:val="0"/>
              <w:jc w:val="right"/>
              <w:rPr>
                <w:rFonts w:ascii="宋体" w:hAnsi="宋体"/>
                <w:sz w:val="24"/>
              </w:rPr>
            </w:pPr>
          </w:p>
          <w:p>
            <w:pPr>
              <w:rPr>
                <w:rFonts w:ascii="宋体" w:hAnsi="宋体"/>
                <w:sz w:val="24"/>
              </w:rPr>
            </w:pPr>
          </w:p>
          <w:p>
            <w:pPr>
              <w:rPr>
                <w:rFonts w:ascii="宋体" w:hAnsi="宋体"/>
                <w:sz w:val="24"/>
              </w:rPr>
            </w:pPr>
          </w:p>
          <w:p>
            <w:pPr>
              <w:ind w:firstLine="6720" w:firstLineChars="2800"/>
              <w:rPr>
                <w:rFonts w:ascii="宋体" w:hAnsi="宋体"/>
                <w:sz w:val="24"/>
              </w:rPr>
            </w:pPr>
          </w:p>
          <w:p>
            <w:pPr>
              <w:ind w:firstLine="6720" w:firstLineChars="2800"/>
              <w:rPr>
                <w:rFonts w:ascii="宋体" w:hAnsi="宋体"/>
                <w:sz w:val="24"/>
              </w:rPr>
            </w:pPr>
          </w:p>
          <w:p>
            <w:pPr>
              <w:ind w:firstLine="6720" w:firstLineChars="2800"/>
              <w:rPr>
                <w:rFonts w:ascii="宋体" w:hAnsi="宋体"/>
                <w:sz w:val="24"/>
              </w:rPr>
            </w:pPr>
          </w:p>
          <w:p>
            <w:pPr>
              <w:ind w:firstLine="6720" w:firstLineChars="2800"/>
              <w:rPr>
                <w:rFonts w:ascii="宋体" w:hAnsi="宋体"/>
                <w:sz w:val="24"/>
              </w:rPr>
            </w:pPr>
          </w:p>
          <w:p>
            <w:pPr>
              <w:ind w:firstLine="6720" w:firstLineChars="2800"/>
              <w:rPr>
                <w:rFonts w:ascii="宋体" w:hAnsi="宋体"/>
                <w:sz w:val="24"/>
              </w:rPr>
            </w:pPr>
          </w:p>
          <w:p>
            <w:pPr>
              <w:ind w:firstLine="6720" w:firstLineChars="2800"/>
              <w:rPr>
                <w:rFonts w:ascii="宋体" w:hAnsi="宋体"/>
                <w:sz w:val="24"/>
              </w:rPr>
            </w:pPr>
          </w:p>
          <w:p>
            <w:pPr>
              <w:ind w:firstLine="6720" w:firstLineChars="2800"/>
              <w:rPr>
                <w:rFonts w:ascii="宋体" w:hAnsi="宋体"/>
                <w:sz w:val="24"/>
              </w:rPr>
            </w:pPr>
          </w:p>
          <w:p>
            <w:pPr>
              <w:ind w:firstLine="6720" w:firstLineChars="2800"/>
              <w:rPr>
                <w:rFonts w:ascii="宋体" w:hAnsi="宋体"/>
                <w:sz w:val="24"/>
              </w:rPr>
            </w:pPr>
            <w:r>
              <w:rPr>
                <w:rFonts w:hint="eastAsia" w:ascii="宋体" w:hAnsi="宋体"/>
                <w:sz w:val="24"/>
              </w:rPr>
              <w:t>印 章</w:t>
            </w:r>
          </w:p>
          <w:p>
            <w:pPr>
              <w:ind w:firstLine="6720" w:firstLineChars="2800"/>
              <w:rPr>
                <w:rFonts w:ascii="宋体" w:hAnsi="宋体"/>
                <w:sz w:val="24"/>
              </w:rPr>
            </w:pPr>
          </w:p>
          <w:p>
            <w:pPr>
              <w:ind w:firstLine="5760" w:firstLineChars="2400"/>
              <w:rPr>
                <w:rFonts w:ascii="宋体" w:hAnsi="宋体"/>
                <w:sz w:val="24"/>
              </w:rPr>
            </w:pPr>
            <w:r>
              <w:rPr>
                <w:rFonts w:hint="eastAsia" w:ascii="宋体" w:hAnsi="宋体"/>
                <w:sz w:val="24"/>
              </w:rPr>
              <w:t>年       月      日</w:t>
            </w:r>
          </w:p>
          <w:p>
            <w:pPr>
              <w:jc w:val="right"/>
              <w:rPr>
                <w:rFonts w:ascii="宋体" w:hAnsi="宋体"/>
                <w:sz w:val="24"/>
              </w:rPr>
            </w:pPr>
          </w:p>
        </w:tc>
      </w:tr>
    </w:tbl>
    <w:p>
      <w:pPr>
        <w:rPr>
          <w:rFonts w:ascii="仿宋_GB2312" w:hAnsi="仿宋_GB2312" w:eastAsia="仿宋_GB2312" w:cs="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88A612E"/>
    <w:rsid w:val="003F5E03"/>
    <w:rsid w:val="00522C00"/>
    <w:rsid w:val="006272F4"/>
    <w:rsid w:val="00A35798"/>
    <w:rsid w:val="00F268C0"/>
    <w:rsid w:val="35AB4AE5"/>
    <w:rsid w:val="488A61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155</Words>
  <Characters>886</Characters>
  <Lines>7</Lines>
  <Paragraphs>2</Paragraphs>
  <TotalTime>19</TotalTime>
  <ScaleCrop>false</ScaleCrop>
  <LinksUpToDate>false</LinksUpToDate>
  <CharactersWithSpaces>1039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2016-05-03T07:59:00Z</dcterms:created>
  <dc:creator>zjc</dc:creator>
  <cp:lastModifiedBy>Administrator</cp:lastModifiedBy>
  <dcterms:modified xsi:type="dcterms:W3CDTF">2021-06-29T07:03:45Z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A97A03F994394F3DB61B25DC707BB7A0</vt:lpwstr>
  </property>
</Properties>
</file>